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61" w:rsidRPr="005A0BA1" w:rsidRDefault="0077232B" w:rsidP="0077232B">
      <w:pPr>
        <w:shd w:val="clear" w:color="auto" w:fill="FBFCFC"/>
        <w:spacing w:after="0" w:line="297" w:lineRule="atLeast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1.8pt">
            <v:imagedata r:id="rId9" o:title="Рисунок (5)"/>
          </v:shape>
        </w:pict>
      </w:r>
      <w:bookmarkStart w:id="0" w:name="_GoBack"/>
      <w:bookmarkEnd w:id="0"/>
      <w:r w:rsidR="00C45F61" w:rsidRPr="005A0BA1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ПОЛОЖЕНИЕ</w:t>
      </w:r>
    </w:p>
    <w:p w:rsidR="00C45F61" w:rsidRDefault="00C45F61" w:rsidP="004752B3">
      <w:pPr>
        <w:spacing w:after="0" w:line="297" w:lineRule="atLeast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r w:rsidRPr="005A0BA1">
        <w:rPr>
          <w:rFonts w:ascii="Times New Roman" w:hAnsi="Times New Roman"/>
          <w:b/>
          <w:sz w:val="32"/>
          <w:szCs w:val="32"/>
          <w:bdr w:val="none" w:sz="0" w:space="0" w:color="auto" w:frame="1"/>
        </w:rPr>
        <w:t xml:space="preserve">об обеспечении </w:t>
      </w:r>
      <w:proofErr w:type="gramStart"/>
      <w:r w:rsidRPr="005A0BA1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функционирования внутренней сис</w:t>
      </w:r>
      <w:r w:rsidR="00B47A03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темы оценки качества образования</w:t>
      </w:r>
      <w:proofErr w:type="gramEnd"/>
      <w:r w:rsidR="00B47A03">
        <w:rPr>
          <w:rFonts w:ascii="Times New Roman" w:hAnsi="Times New Roman"/>
          <w:b/>
          <w:sz w:val="32"/>
          <w:szCs w:val="32"/>
          <w:bdr w:val="none" w:sz="0" w:space="0" w:color="auto" w:frame="1"/>
        </w:rPr>
        <w:t xml:space="preserve"> МБОУ «СШ №43»</w:t>
      </w:r>
      <w:r w:rsidRPr="005A0BA1">
        <w:rPr>
          <w:rFonts w:ascii="Times New Roman" w:hAnsi="Times New Roman"/>
          <w:b/>
          <w:sz w:val="32"/>
          <w:szCs w:val="32"/>
          <w:bdr w:val="none" w:sz="0" w:space="0" w:color="auto" w:frame="1"/>
        </w:rPr>
        <w:t xml:space="preserve"> </w:t>
      </w:r>
    </w:p>
    <w:p w:rsidR="00C45F61" w:rsidRDefault="00C45F61" w:rsidP="004752B3">
      <w:pPr>
        <w:spacing w:after="0" w:line="297" w:lineRule="atLeast"/>
        <w:jc w:val="both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</w:p>
    <w:p w:rsidR="00C45F61" w:rsidRPr="005A0BA1" w:rsidRDefault="00C45F61" w:rsidP="004752B3">
      <w:pPr>
        <w:spacing w:after="0" w:line="297" w:lineRule="atLeast"/>
        <w:jc w:val="both"/>
        <w:textAlignment w:val="baseline"/>
        <w:rPr>
          <w:rFonts w:ascii="Georgia" w:hAnsi="Georgi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5A0BA1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C45F61" w:rsidRPr="005803F8" w:rsidRDefault="00C45F61" w:rsidP="004752B3">
      <w:pPr>
        <w:spacing w:after="0" w:line="297" w:lineRule="atLeast"/>
        <w:ind w:left="36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1.1.</w:t>
      </w:r>
      <w:r w:rsidRPr="005803F8">
        <w:rPr>
          <w:rFonts w:ascii="Times New Roman" w:hAnsi="Times New Roman"/>
          <w:sz w:val="24"/>
          <w:szCs w:val="2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Положение представляет собой нормативный документ, разработанный в соответствии с </w:t>
      </w:r>
      <w:r w:rsidRPr="008500D8">
        <w:rPr>
          <w:rFonts w:ascii="Times New Roman" w:hAnsi="Times New Roman"/>
        </w:rPr>
        <w:t>Закон Российской Федерации от 29 декабря 2012 № 273 - ФЗ (с изменениями и дополнениями) «Об образовании в Российской Федерации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(статья 28, пункт 3, подпункт 13), на основании которого к компетенции образовательного учреждения относится обеспечение функционирования внутренней</w:t>
      </w:r>
      <w:r w:rsidRPr="005A0BA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системы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оценки качества образования (далее ВСОКО). Устав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</w:t>
      </w:r>
    </w:p>
    <w:p w:rsidR="00C45F61" w:rsidRPr="005803F8" w:rsidRDefault="00C45F61" w:rsidP="004752B3">
      <w:pPr>
        <w:spacing w:after="0" w:line="297" w:lineRule="atLeast"/>
        <w:ind w:left="36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1.2.</w:t>
      </w:r>
      <w:r w:rsidRPr="005803F8">
        <w:rPr>
          <w:rFonts w:ascii="Times New Roman" w:hAnsi="Times New Roman"/>
          <w:sz w:val="24"/>
          <w:szCs w:val="24"/>
        </w:rPr>
        <w:t> </w:t>
      </w:r>
      <w:proofErr w:type="gram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Внутренняя система оценки качества образования представляет собой деятельность по информационном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  <w:proofErr w:type="gramEnd"/>
    </w:p>
    <w:p w:rsidR="00C45F61" w:rsidRPr="005803F8" w:rsidRDefault="00C45F61" w:rsidP="004752B3">
      <w:pPr>
        <w:spacing w:after="0" w:line="297" w:lineRule="atLeast"/>
        <w:ind w:left="36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1.3.</w:t>
      </w:r>
      <w:r w:rsidRPr="005803F8">
        <w:rPr>
          <w:rFonts w:ascii="Times New Roman" w:hAnsi="Times New Roman"/>
          <w:sz w:val="24"/>
          <w:szCs w:val="2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 договором, в том числе педагогических работников, работающих по совместительству.</w:t>
      </w:r>
    </w:p>
    <w:p w:rsidR="00C45F61" w:rsidRPr="005803F8" w:rsidRDefault="00C45F61" w:rsidP="004752B3">
      <w:pPr>
        <w:spacing w:after="0" w:line="297" w:lineRule="atLeast"/>
        <w:ind w:left="36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1.4.</w:t>
      </w:r>
      <w:r w:rsidRPr="005803F8">
        <w:rPr>
          <w:rFonts w:ascii="Times New Roman" w:hAnsi="Times New Roman"/>
          <w:sz w:val="24"/>
          <w:szCs w:val="2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Образовательное учреждение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C45F61" w:rsidRPr="005803F8" w:rsidRDefault="00C45F61" w:rsidP="004752B3">
      <w:pPr>
        <w:spacing w:after="0" w:line="297" w:lineRule="atLeast"/>
        <w:ind w:left="36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1.5.</w:t>
      </w:r>
      <w:r w:rsidRPr="005803F8">
        <w:rPr>
          <w:rFonts w:ascii="Times New Roman" w:hAnsi="Times New Roman"/>
          <w:sz w:val="24"/>
          <w:szCs w:val="2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В настоящем положении используются следующие термины:</w:t>
      </w:r>
    </w:p>
    <w:p w:rsidR="00C45F61" w:rsidRPr="005803F8" w:rsidRDefault="00C45F61" w:rsidP="004752B3">
      <w:pPr>
        <w:spacing w:after="0" w:line="297" w:lineRule="atLeast"/>
        <w:ind w:left="426" w:hanging="66"/>
        <w:jc w:val="both"/>
        <w:textAlignment w:val="baseline"/>
        <w:rPr>
          <w:rFonts w:ascii="Georgia" w:hAnsi="Georgia"/>
          <w:sz w:val="25"/>
          <w:szCs w:val="25"/>
        </w:rPr>
      </w:pPr>
      <w:proofErr w:type="gramStart"/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  <w:proofErr w:type="gramEnd"/>
    </w:p>
    <w:p w:rsidR="00C45F61" w:rsidRPr="005803F8" w:rsidRDefault="00C45F61" w:rsidP="004752B3">
      <w:pPr>
        <w:spacing w:after="0" w:line="297" w:lineRule="atLeast"/>
        <w:ind w:left="426" w:hanging="66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Качество условий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C45F61" w:rsidRPr="005803F8" w:rsidRDefault="00C45F61" w:rsidP="004752B3">
      <w:pPr>
        <w:spacing w:after="0" w:line="297" w:lineRule="atLeast"/>
        <w:ind w:left="426" w:hanging="66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C45F61" w:rsidRPr="005803F8" w:rsidRDefault="00C45F61" w:rsidP="004752B3">
      <w:pPr>
        <w:spacing w:after="0" w:line="297" w:lineRule="atLeast"/>
        <w:ind w:left="426" w:hanging="66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Внутренняя система оценки качества образования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C45F61" w:rsidRPr="005803F8" w:rsidRDefault="00C45F61" w:rsidP="004752B3">
      <w:pPr>
        <w:spacing w:after="0" w:line="297" w:lineRule="atLeast"/>
        <w:ind w:left="426" w:hanging="66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Измерение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C45F61" w:rsidRPr="005803F8" w:rsidRDefault="00C45F61" w:rsidP="004752B3">
      <w:pPr>
        <w:spacing w:after="0" w:line="297" w:lineRule="atLeast"/>
        <w:ind w:left="426" w:hanging="66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Критерий – признак, на основании которого производится оценка, классификация оцениваемого объекта.</w:t>
      </w:r>
    </w:p>
    <w:p w:rsidR="00C45F61" w:rsidRPr="005803F8" w:rsidRDefault="00C45F61" w:rsidP="004752B3">
      <w:pPr>
        <w:spacing w:after="0" w:line="297" w:lineRule="atLeast"/>
        <w:ind w:left="426" w:hanging="66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C45F61" w:rsidRPr="005803F8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C45F61" w:rsidRPr="005803F8" w:rsidRDefault="00C45F61" w:rsidP="004752B3">
      <w:pPr>
        <w:spacing w:after="0" w:line="297" w:lineRule="atLeast"/>
        <w:ind w:left="36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1.6.</w:t>
      </w:r>
      <w:r w:rsidRPr="005803F8">
        <w:rPr>
          <w:rFonts w:ascii="Times New Roman" w:hAnsi="Times New Roman"/>
          <w:sz w:val="24"/>
          <w:szCs w:val="2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Оценка качества образования осуществляется посредством:</w:t>
      </w:r>
    </w:p>
    <w:p w:rsidR="00C45F61" w:rsidRPr="005803F8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Лицензирования;</w:t>
      </w:r>
    </w:p>
    <w:p w:rsidR="00C45F61" w:rsidRPr="005803F8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Аккредитации;</w:t>
      </w:r>
    </w:p>
    <w:p w:rsidR="00C45F61" w:rsidRPr="005803F8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Государственной (итоговой) аттестации выпускников;</w:t>
      </w:r>
    </w:p>
    <w:p w:rsidR="00C45F61" w:rsidRPr="005803F8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Системы </w:t>
      </w:r>
      <w:proofErr w:type="spell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внутришкольного</w:t>
      </w:r>
      <w:proofErr w:type="spell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контроля;</w:t>
      </w:r>
    </w:p>
    <w:p w:rsidR="00C45F61" w:rsidRPr="005803F8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Мониторинга качества образования.</w:t>
      </w:r>
    </w:p>
    <w:p w:rsidR="00C45F61" w:rsidRPr="005803F8" w:rsidRDefault="00C45F61" w:rsidP="004752B3">
      <w:pPr>
        <w:spacing w:after="0" w:line="297" w:lineRule="atLeast"/>
        <w:ind w:left="36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1.7.</w:t>
      </w:r>
      <w:r w:rsidRPr="005803F8">
        <w:rPr>
          <w:rFonts w:ascii="Times New Roman" w:hAnsi="Times New Roman"/>
          <w:sz w:val="24"/>
          <w:szCs w:val="2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В качестве источников данных для оценки качества образования используются:</w:t>
      </w:r>
    </w:p>
    <w:p w:rsidR="00C45F61" w:rsidRPr="005803F8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Образовательная статистика;</w:t>
      </w:r>
    </w:p>
    <w:p w:rsidR="00C45F61" w:rsidRPr="005803F8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Промежуточная и итоговая аттестация;</w:t>
      </w:r>
    </w:p>
    <w:p w:rsidR="00C45F61" w:rsidRPr="005803F8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Мониторинговые исследования;</w:t>
      </w:r>
    </w:p>
    <w:p w:rsidR="00C45F61" w:rsidRPr="005803F8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Социологические опросы;</w:t>
      </w:r>
    </w:p>
    <w:p w:rsidR="00C45F61" w:rsidRPr="005803F8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Отчеты работников школы;</w:t>
      </w:r>
    </w:p>
    <w:p w:rsidR="00C45F61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Посещение уроков и внеклассных мероприятий</w:t>
      </w:r>
    </w:p>
    <w:p w:rsidR="00C45F61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</w:p>
    <w:p w:rsidR="00C45F61" w:rsidRPr="005A0BA1" w:rsidRDefault="00C45F61" w:rsidP="004752B3">
      <w:pPr>
        <w:spacing w:after="0" w:line="297" w:lineRule="atLeast"/>
        <w:ind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A0BA1">
        <w:rPr>
          <w:rFonts w:ascii="Times New Roman" w:hAnsi="Times New Roman"/>
          <w:b/>
          <w:bCs/>
          <w:sz w:val="28"/>
          <w:szCs w:val="28"/>
        </w:rPr>
        <w:t>2.</w:t>
      </w:r>
      <w:r w:rsidRPr="005A0BA1">
        <w:rPr>
          <w:rFonts w:ascii="Times New Roman" w:hAnsi="Times New Roman"/>
          <w:sz w:val="28"/>
          <w:szCs w:val="28"/>
        </w:rPr>
        <w:t> </w:t>
      </w:r>
      <w:r w:rsidRPr="005A0BA1">
        <w:rPr>
          <w:rFonts w:ascii="Times New Roman" w:hAnsi="Times New Roman"/>
          <w:b/>
          <w:bCs/>
          <w:sz w:val="28"/>
          <w:szCs w:val="28"/>
        </w:rPr>
        <w:t>Основные цели, задачи и принципы</w:t>
      </w:r>
      <w:r>
        <w:rPr>
          <w:rFonts w:ascii="Georgia" w:hAnsi="Georgia"/>
          <w:sz w:val="28"/>
          <w:szCs w:val="28"/>
        </w:rPr>
        <w:t xml:space="preserve"> </w:t>
      </w:r>
      <w:r w:rsidRPr="005A0BA1">
        <w:rPr>
          <w:rFonts w:ascii="Times New Roman" w:hAnsi="Times New Roman"/>
          <w:b/>
          <w:bCs/>
          <w:sz w:val="28"/>
          <w:szCs w:val="28"/>
        </w:rPr>
        <w:t>внутренней системы оценки качества образования.</w:t>
      </w:r>
    </w:p>
    <w:p w:rsidR="00C45F61" w:rsidRPr="005803F8" w:rsidRDefault="00C45F61" w:rsidP="004752B3">
      <w:pPr>
        <w:spacing w:after="0" w:line="240" w:lineRule="auto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b/>
          <w:bCs/>
          <w:sz w:val="24"/>
          <w:szCs w:val="24"/>
        </w:rPr>
        <w:t> </w:t>
      </w:r>
    </w:p>
    <w:p w:rsidR="00C45F61" w:rsidRPr="005803F8" w:rsidRDefault="00C45F61" w:rsidP="004752B3">
      <w:pPr>
        <w:spacing w:after="0" w:line="297" w:lineRule="atLeast"/>
        <w:ind w:left="142" w:hanging="142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2.1.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Внутренняя система оценки качества образования ориентирована на решение следующих задач:</w:t>
      </w:r>
    </w:p>
    <w:p w:rsidR="00C45F61" w:rsidRPr="005803F8" w:rsidRDefault="00C45F61" w:rsidP="004752B3">
      <w:pPr>
        <w:spacing w:after="0" w:line="297" w:lineRule="atLeast"/>
        <w:ind w:left="142" w:firstLine="284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C45F61" w:rsidRPr="005803F8" w:rsidRDefault="00C45F61" w:rsidP="004752B3">
      <w:pPr>
        <w:spacing w:after="0" w:line="297" w:lineRule="atLeast"/>
        <w:ind w:left="142" w:firstLine="284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C45F61" w:rsidRPr="005803F8" w:rsidRDefault="00C45F61" w:rsidP="004752B3">
      <w:pPr>
        <w:spacing w:after="0" w:line="297" w:lineRule="atLeast"/>
        <w:ind w:left="142" w:firstLine="284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2.2.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Цели внутренней системы оценки качества образования:</w:t>
      </w:r>
    </w:p>
    <w:p w:rsidR="00C45F61" w:rsidRPr="005803F8" w:rsidRDefault="00C45F61" w:rsidP="004752B3">
      <w:pPr>
        <w:spacing w:after="0" w:line="297" w:lineRule="atLeast"/>
        <w:ind w:left="142" w:firstLine="284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C45F61" w:rsidRPr="005803F8" w:rsidRDefault="00C45F61" w:rsidP="004752B3">
      <w:pPr>
        <w:spacing w:after="0" w:line="297" w:lineRule="atLeast"/>
        <w:ind w:left="142" w:firstLine="284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C45F61" w:rsidRPr="005803F8" w:rsidRDefault="00C45F61" w:rsidP="004752B3">
      <w:pPr>
        <w:spacing w:after="0" w:line="297" w:lineRule="atLeast"/>
        <w:ind w:left="142" w:firstLine="284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C45F61" w:rsidRPr="005803F8" w:rsidRDefault="00C45F61" w:rsidP="004752B3">
      <w:pPr>
        <w:spacing w:after="0" w:line="297" w:lineRule="atLeast"/>
        <w:ind w:left="142" w:firstLine="284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Принятие обоснованных и своевременных</w:t>
      </w: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 w:rsidRPr="005803F8">
        <w:rPr>
          <w:rFonts w:ascii="Times New Roman" w:hAnsi="Times New Roman"/>
          <w:sz w:val="25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C45F61" w:rsidRPr="005803F8" w:rsidRDefault="00C45F61" w:rsidP="004752B3">
      <w:pPr>
        <w:spacing w:after="0" w:line="297" w:lineRule="atLeast"/>
        <w:ind w:left="142" w:firstLine="284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Прогнозирование развития образовательной системы школы.</w:t>
      </w:r>
    </w:p>
    <w:p w:rsidR="00C45F61" w:rsidRPr="005803F8" w:rsidRDefault="00C45F61" w:rsidP="004752B3">
      <w:pPr>
        <w:spacing w:after="0" w:line="297" w:lineRule="atLeast"/>
        <w:ind w:left="142" w:hanging="142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2.3.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В основу ВСОКО положено следующие принципы: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Объективности, достоверности, полноты и системности информации о качестве образования; реалистичности требований, норм и показателей качества 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Доступности информации о состоянии и качестве образования для различных групп потребителей;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proofErr w:type="spell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Рефлексивности</w:t>
      </w:r>
      <w:proofErr w:type="spell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реализуемый через включение педагогов в </w:t>
      </w:r>
      <w:proofErr w:type="spell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критериальный</w:t>
      </w:r>
      <w:proofErr w:type="spell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proofErr w:type="spell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Инструментальности</w:t>
      </w:r>
      <w:proofErr w:type="spell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Взаимного дополнения оценочных процедур, установление между ними взаимосвязей и взаимозависимости;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Соблюдение морально-этических норм при проведении процедур оценки качества образования в школе.</w:t>
      </w:r>
    </w:p>
    <w:p w:rsidR="00C45F61" w:rsidRPr="005803F8" w:rsidRDefault="00C45F61" w:rsidP="004752B3">
      <w:pPr>
        <w:spacing w:after="0" w:line="297" w:lineRule="atLeast"/>
        <w:ind w:left="709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C45F61" w:rsidRPr="005A0BA1" w:rsidRDefault="00C45F61" w:rsidP="004752B3">
      <w:pPr>
        <w:spacing w:after="0" w:line="297" w:lineRule="atLeast"/>
        <w:ind w:left="142" w:hanging="142"/>
        <w:jc w:val="both"/>
        <w:textAlignment w:val="baseline"/>
        <w:rPr>
          <w:rFonts w:ascii="Georgia" w:hAnsi="Georgia"/>
          <w:sz w:val="28"/>
          <w:szCs w:val="28"/>
        </w:rPr>
      </w:pPr>
      <w:r w:rsidRPr="005A0BA1">
        <w:rPr>
          <w:rFonts w:ascii="Times New Roman" w:hAnsi="Times New Roman"/>
          <w:b/>
          <w:bCs/>
          <w:sz w:val="28"/>
          <w:szCs w:val="28"/>
        </w:rPr>
        <w:t>3.</w:t>
      </w:r>
      <w:r w:rsidRPr="005A0BA1">
        <w:rPr>
          <w:rFonts w:ascii="Times New Roman" w:hAnsi="Times New Roman"/>
          <w:sz w:val="28"/>
          <w:szCs w:val="28"/>
        </w:rPr>
        <w:t> </w:t>
      </w:r>
      <w:r w:rsidRPr="005A0BA1">
        <w:rPr>
          <w:rFonts w:ascii="Times New Roman" w:hAnsi="Times New Roman"/>
          <w:b/>
          <w:bCs/>
          <w:sz w:val="28"/>
          <w:szCs w:val="28"/>
        </w:rPr>
        <w:t>Организационная и функциональная структура ВСОКО.</w:t>
      </w:r>
    </w:p>
    <w:p w:rsidR="00C45F61" w:rsidRPr="005803F8" w:rsidRDefault="00C45F61" w:rsidP="004752B3">
      <w:pPr>
        <w:spacing w:after="0" w:line="297" w:lineRule="atLeast"/>
        <w:ind w:left="142" w:hanging="142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3.1.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  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Организационная структура, занимающаяся </w:t>
      </w:r>
      <w:proofErr w:type="spell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внутришкольной</w:t>
      </w:r>
      <w:proofErr w:type="spell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учителей-предметников, временные консилиумы (педагогический консилиум, творческие группы и т.д.).</w:t>
      </w:r>
    </w:p>
    <w:p w:rsidR="00C45F61" w:rsidRPr="005803F8" w:rsidRDefault="00C45F61" w:rsidP="004752B3">
      <w:pPr>
        <w:spacing w:after="0" w:line="297" w:lineRule="atLeast"/>
        <w:ind w:left="142" w:hanging="142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3.2.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Администрация школы: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C45F61" w:rsidRPr="005803F8" w:rsidRDefault="00C45F61" w:rsidP="004752B3">
      <w:pPr>
        <w:spacing w:after="0" w:line="297" w:lineRule="atLeast"/>
        <w:ind w:left="142"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Организует изучение информационных </w:t>
      </w:r>
      <w:proofErr w:type="gram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запросов основных пользователей системы оценки качества образования</w:t>
      </w:r>
      <w:proofErr w:type="gram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C45F61" w:rsidRPr="005803F8" w:rsidRDefault="00C45F61" w:rsidP="004752B3">
      <w:pPr>
        <w:spacing w:after="0" w:line="297" w:lineRule="atLeast"/>
        <w:ind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lastRenderedPageBreak/>
        <w:t></w:t>
      </w: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Обеспечивает условия для подготовки работников школы по осуществлению контрольно-оценочных процедур;</w:t>
      </w:r>
    </w:p>
    <w:p w:rsidR="00C45F61" w:rsidRPr="005803F8" w:rsidRDefault="00C45F61" w:rsidP="004752B3">
      <w:pPr>
        <w:spacing w:after="0" w:line="297" w:lineRule="atLeast"/>
        <w:ind w:firstLine="567"/>
        <w:jc w:val="both"/>
        <w:textAlignment w:val="baseline"/>
        <w:rPr>
          <w:rFonts w:ascii="Georgia" w:hAnsi="Georgia"/>
          <w:sz w:val="25"/>
          <w:szCs w:val="25"/>
        </w:rPr>
      </w:pPr>
      <w:proofErr w:type="gramStart"/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  <w:proofErr w:type="gramEnd"/>
    </w:p>
    <w:p w:rsidR="00C45F61" w:rsidRPr="005803F8" w:rsidRDefault="00C45F61" w:rsidP="004752B3">
      <w:pPr>
        <w:spacing w:after="0" w:line="297" w:lineRule="atLeast"/>
        <w:ind w:firstLine="567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C45F61" w:rsidRPr="005803F8" w:rsidRDefault="00C45F61" w:rsidP="004752B3">
      <w:pPr>
        <w:spacing w:after="0" w:line="297" w:lineRule="atLeast"/>
        <w:ind w:left="36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3.3.</w:t>
      </w:r>
      <w:r w:rsidRPr="005803F8">
        <w:rPr>
          <w:rFonts w:ascii="Times New Roman" w:hAnsi="Times New Roman"/>
          <w:sz w:val="24"/>
          <w:szCs w:val="2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Методический совет и методические объединения учителей-предметников:</w:t>
      </w:r>
    </w:p>
    <w:p w:rsidR="00C45F61" w:rsidRPr="005803F8" w:rsidRDefault="00C45F61" w:rsidP="004752B3">
      <w:pPr>
        <w:spacing w:after="0" w:line="297" w:lineRule="atLeast"/>
        <w:ind w:left="142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C45F61" w:rsidRPr="005803F8" w:rsidRDefault="00C45F61" w:rsidP="004752B3">
      <w:pPr>
        <w:spacing w:after="0" w:line="297" w:lineRule="atLeast"/>
        <w:ind w:left="142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Участвуют в разработке </w:t>
      </w:r>
      <w:proofErr w:type="gram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критериев оценки результативности профессиональной деятельности педагогов школы</w:t>
      </w:r>
      <w:proofErr w:type="gram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C45F61" w:rsidRPr="005803F8" w:rsidRDefault="00C45F61" w:rsidP="004752B3">
      <w:pPr>
        <w:spacing w:after="0" w:line="297" w:lineRule="atLeast"/>
        <w:ind w:left="142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Содействуют проведению подготовки работников школы по осуществлению контрольно-оценочных процедур;</w:t>
      </w:r>
    </w:p>
    <w:p w:rsidR="00C45F61" w:rsidRPr="005803F8" w:rsidRDefault="00C45F61" w:rsidP="004752B3">
      <w:pPr>
        <w:spacing w:after="0" w:line="297" w:lineRule="atLeast"/>
        <w:ind w:left="142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Проводят экспертизу организации, содержания и результатов </w:t>
      </w:r>
      <w:proofErr w:type="gram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аттестации</w:t>
      </w:r>
      <w:proofErr w:type="gram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обучающихся и формируют предложения по их совершенствованию;</w:t>
      </w:r>
    </w:p>
    <w:p w:rsidR="00C45F61" w:rsidRPr="005803F8" w:rsidRDefault="00C45F61" w:rsidP="004752B3">
      <w:pPr>
        <w:spacing w:after="0" w:line="297" w:lineRule="atLeast"/>
        <w:ind w:left="142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C45F61" w:rsidRPr="005803F8" w:rsidRDefault="00C45F61" w:rsidP="004752B3">
      <w:pPr>
        <w:spacing w:after="0" w:line="297" w:lineRule="atLeast"/>
        <w:ind w:left="36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5"/>
          <w:szCs w:val="25"/>
          <w:bdr w:val="none" w:sz="0" w:space="0" w:color="auto" w:frame="1"/>
        </w:rPr>
        <w:t>3.4.</w:t>
      </w:r>
      <w:r w:rsidRPr="005803F8">
        <w:rPr>
          <w:rFonts w:ascii="Times New Roman" w:hAnsi="Times New Roman"/>
          <w:sz w:val="24"/>
          <w:szCs w:val="2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Педагогический совет:</w:t>
      </w:r>
    </w:p>
    <w:p w:rsidR="00C45F61" w:rsidRPr="005803F8" w:rsidRDefault="00C45F61" w:rsidP="004752B3">
      <w:pPr>
        <w:spacing w:after="0" w:line="297" w:lineRule="atLeast"/>
        <w:ind w:left="284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Содействует определению стратегических направлений развития системы образования в школе;</w:t>
      </w:r>
    </w:p>
    <w:p w:rsidR="00C45F61" w:rsidRPr="005803F8" w:rsidRDefault="00C45F61" w:rsidP="004752B3">
      <w:pPr>
        <w:spacing w:after="0" w:line="297" w:lineRule="atLeast"/>
        <w:ind w:left="284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Принимает участие в формировании информационных </w:t>
      </w:r>
      <w:proofErr w:type="gram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запросов основных пользователей системы оценки качества образования школы</w:t>
      </w:r>
      <w:proofErr w:type="gram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C45F61" w:rsidRPr="005803F8" w:rsidRDefault="00C45F61" w:rsidP="004752B3">
      <w:pPr>
        <w:spacing w:after="0" w:line="297" w:lineRule="atLeast"/>
        <w:ind w:left="284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C45F61" w:rsidRPr="005803F8" w:rsidRDefault="00C45F61" w:rsidP="004752B3">
      <w:pPr>
        <w:spacing w:after="0" w:line="297" w:lineRule="atLeast"/>
        <w:ind w:left="284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C45F61" w:rsidRPr="005803F8" w:rsidRDefault="00C45F61" w:rsidP="004752B3">
      <w:pPr>
        <w:spacing w:after="0" w:line="297" w:lineRule="atLeast"/>
        <w:ind w:left="284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Участие в оценке качества и результативности труда работников школы;</w:t>
      </w:r>
    </w:p>
    <w:p w:rsidR="00C45F61" w:rsidRPr="005803F8" w:rsidRDefault="00C45F61" w:rsidP="004752B3">
      <w:pPr>
        <w:spacing w:after="0" w:line="297" w:lineRule="atLeast"/>
        <w:ind w:left="284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C45F61" w:rsidRPr="005803F8" w:rsidRDefault="00C45F61" w:rsidP="004752B3">
      <w:pPr>
        <w:spacing w:after="0" w:line="297" w:lineRule="atLeast"/>
        <w:ind w:left="284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C45F61" w:rsidRPr="005803F8" w:rsidRDefault="00C45F61" w:rsidP="004752B3">
      <w:pPr>
        <w:spacing w:after="0" w:line="297" w:lineRule="atLeast"/>
        <w:ind w:left="284" w:firstLine="425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    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Принимает решение о перечне учебных предметов, выносимых на промежуточную аттестацию.</w:t>
      </w:r>
    </w:p>
    <w:p w:rsidR="00C45F61" w:rsidRPr="005A0BA1" w:rsidRDefault="00C45F61" w:rsidP="004752B3">
      <w:pPr>
        <w:spacing w:after="0" w:line="297" w:lineRule="atLeast"/>
        <w:ind w:left="360" w:hanging="360"/>
        <w:jc w:val="both"/>
        <w:textAlignment w:val="baseline"/>
        <w:rPr>
          <w:rFonts w:ascii="Georgia" w:hAnsi="Georgia"/>
          <w:sz w:val="28"/>
          <w:szCs w:val="28"/>
        </w:rPr>
      </w:pPr>
      <w:r w:rsidRPr="005A0BA1">
        <w:rPr>
          <w:rFonts w:ascii="Times New Roman" w:hAnsi="Times New Roman"/>
          <w:b/>
          <w:bCs/>
          <w:sz w:val="28"/>
          <w:szCs w:val="28"/>
        </w:rPr>
        <w:t>4.</w:t>
      </w:r>
      <w:r w:rsidRPr="005A0BA1">
        <w:rPr>
          <w:rFonts w:ascii="Times New Roman" w:hAnsi="Times New Roman"/>
          <w:sz w:val="28"/>
          <w:szCs w:val="28"/>
        </w:rPr>
        <w:t>     </w:t>
      </w:r>
      <w:r w:rsidRPr="005A0BA1">
        <w:rPr>
          <w:rFonts w:ascii="Times New Roman" w:hAnsi="Times New Roman"/>
          <w:b/>
          <w:bCs/>
          <w:sz w:val="28"/>
          <w:szCs w:val="28"/>
        </w:rPr>
        <w:t>Содержание ВСОКО</w:t>
      </w:r>
    </w:p>
    <w:p w:rsidR="00C45F61" w:rsidRPr="005803F8" w:rsidRDefault="00C45F61" w:rsidP="004752B3">
      <w:pPr>
        <w:spacing w:after="0" w:line="297" w:lineRule="atLeast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Оценка качества образования осуществляется по следующим направлениям:</w:t>
      </w:r>
    </w:p>
    <w:p w:rsidR="00C45F61" w:rsidRPr="005803F8" w:rsidRDefault="00C45F61" w:rsidP="004752B3">
      <w:pPr>
        <w:spacing w:after="0" w:line="240" w:lineRule="auto"/>
        <w:ind w:firstLine="708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b/>
          <w:bCs/>
          <w:sz w:val="24"/>
          <w:szCs w:val="24"/>
        </w:rPr>
        <w:t>1. Качество образовательных результатов: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предметные результаты обучения (включая внутреннюю и внешнюю диагностики, в том числе ГИА обучающихся 9,11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х классов);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proofErr w:type="spell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результаты обучения (включая внутреннюю и внешнюю диагностики);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личностные результаты (включая показатели социализации </w:t>
      </w:r>
      <w:proofErr w:type="gram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);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здоровье </w:t>
      </w:r>
      <w:proofErr w:type="gram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(динамика);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достижения обучающихся на конкурсах, соревнованиях, олимпиадах;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удовлетворённость родителей качеством образовательных результатов;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профессиональное самоопределение </w:t>
      </w:r>
      <w:proofErr w:type="gram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C45F61" w:rsidRPr="005803F8" w:rsidRDefault="00C45F61" w:rsidP="004752B3">
      <w:pPr>
        <w:spacing w:after="0" w:line="240" w:lineRule="auto"/>
        <w:ind w:firstLine="708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 </w:t>
      </w:r>
    </w:p>
    <w:p w:rsidR="00C45F61" w:rsidRPr="005803F8" w:rsidRDefault="00C45F61" w:rsidP="004752B3">
      <w:pPr>
        <w:spacing w:after="0" w:line="240" w:lineRule="auto"/>
        <w:ind w:firstLine="708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b/>
          <w:bCs/>
          <w:sz w:val="24"/>
          <w:szCs w:val="24"/>
        </w:rPr>
        <w:t>2. Качество реализации образовательного процесса: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proofErr w:type="gramStart"/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основные образовательные программы (соответствие требованиям ФГОС (ФКГОС);</w:t>
      </w:r>
      <w:proofErr w:type="gramEnd"/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рабочие программы по предметам УП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программы внеурочной деятельности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реализация учебных планов и рабочих программ (соответствие ФГОС и ФКГОС);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качество уроков и индивидуальной работы с </w:t>
      </w:r>
      <w:proofErr w:type="gram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качество внеурочной деятельности (включая классное руководство);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удовлетворённость учеников и родителей уроками и условиями в школе;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адаптация </w:t>
      </w:r>
      <w:proofErr w:type="gram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 условиям школьного обучения и при переходе на следующий уровень образования.</w:t>
      </w:r>
    </w:p>
    <w:p w:rsidR="00C45F61" w:rsidRPr="005803F8" w:rsidRDefault="00C45F61" w:rsidP="004752B3">
      <w:pPr>
        <w:spacing w:after="0" w:line="240" w:lineRule="auto"/>
        <w:ind w:left="360" w:firstLine="348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C45F61" w:rsidRPr="005803F8" w:rsidRDefault="00C45F61" w:rsidP="004752B3">
      <w:pPr>
        <w:spacing w:after="0" w:line="240" w:lineRule="auto"/>
        <w:ind w:left="360" w:firstLine="348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b/>
          <w:bCs/>
          <w:sz w:val="24"/>
          <w:szCs w:val="24"/>
        </w:rPr>
        <w:t>3. Качество</w:t>
      </w:r>
      <w:r w:rsidRPr="005803F8">
        <w:rPr>
          <w:rFonts w:ascii="Times New Roman" w:hAnsi="Times New Roman"/>
          <w:b/>
          <w:bCs/>
          <w:sz w:val="25"/>
        </w:rPr>
        <w:t>  </w:t>
      </w:r>
      <w:r w:rsidRPr="005803F8">
        <w:rPr>
          <w:rFonts w:ascii="Times New Roman" w:hAnsi="Times New Roman"/>
          <w:b/>
          <w:bCs/>
          <w:sz w:val="24"/>
          <w:szCs w:val="24"/>
        </w:rPr>
        <w:t>условий, обеспечивающих образовательный процесс: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материально-техническое обеспечение;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информационно-развивающая среда;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санитарно-гигиенические и эстетические условия;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proofErr w:type="gramStart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медицинское</w:t>
      </w:r>
      <w:proofErr w:type="gramEnd"/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сопровождении;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организация питания;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психологический климат в образовательном учреждении;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использование социальной сферы микрорайона и города;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кадровое обеспечение;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общественно-государственное управление (Совет школы, педагогический совет, родительские комитеты, ученическое самоуправление);</w:t>
      </w:r>
    </w:p>
    <w:p w:rsidR="00C45F61" w:rsidRPr="005803F8" w:rsidRDefault="00C45F61" w:rsidP="004752B3">
      <w:pPr>
        <w:spacing w:after="0" w:line="240" w:lineRule="auto"/>
        <w:ind w:left="1080" w:hanging="360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Symbol" w:hAnsi="Symbol"/>
          <w:sz w:val="25"/>
          <w:szCs w:val="25"/>
          <w:bdr w:val="none" w:sz="0" w:space="0" w:color="auto" w:frame="1"/>
        </w:rPr>
        <w:t></w:t>
      </w:r>
      <w:r w:rsidRPr="005803F8">
        <w:rPr>
          <w:rFonts w:ascii="Times New Roman" w:hAnsi="Times New Roman"/>
          <w:sz w:val="14"/>
          <w:szCs w:val="14"/>
          <w:bdr w:val="none" w:sz="0" w:space="0" w:color="auto" w:frame="1"/>
        </w:rPr>
        <w:t>      </w:t>
      </w:r>
      <w:r w:rsidRPr="005803F8">
        <w:rPr>
          <w:rFonts w:ascii="Times New Roman" w:hAnsi="Times New Roman"/>
          <w:sz w:val="14"/>
        </w:rPr>
        <w:t> </w:t>
      </w: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документооборот и нормативно-правовое обеспечение.</w:t>
      </w:r>
    </w:p>
    <w:p w:rsidR="00C45F61" w:rsidRPr="005803F8" w:rsidRDefault="00C45F61" w:rsidP="004752B3">
      <w:pPr>
        <w:spacing w:after="0" w:line="240" w:lineRule="auto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b/>
          <w:bCs/>
          <w:sz w:val="24"/>
          <w:szCs w:val="24"/>
        </w:rPr>
        <w:t> </w:t>
      </w:r>
    </w:p>
    <w:p w:rsidR="00C45F61" w:rsidRPr="00B8103F" w:rsidRDefault="00C45F61" w:rsidP="004752B3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5F61" w:rsidRPr="00B8103F" w:rsidRDefault="00C45F61" w:rsidP="004752B3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5F61" w:rsidRPr="00B8103F" w:rsidRDefault="00C45F61" w:rsidP="004752B3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5F61" w:rsidRPr="00B8103F" w:rsidRDefault="00C45F61" w:rsidP="004752B3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5F61" w:rsidRPr="00B8103F" w:rsidRDefault="00C45F61" w:rsidP="004752B3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5F61" w:rsidRPr="00B8103F" w:rsidRDefault="00C45F61" w:rsidP="004752B3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5F61" w:rsidRPr="00B8103F" w:rsidRDefault="00C45F61" w:rsidP="004752B3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45F61" w:rsidRDefault="00C45F61" w:rsidP="004752B3">
      <w:pPr>
        <w:spacing w:after="0" w:line="240" w:lineRule="auto"/>
        <w:ind w:left="360" w:hanging="360"/>
        <w:textAlignment w:val="baseline"/>
        <w:rPr>
          <w:rFonts w:ascii="Times New Roman" w:hAnsi="Times New Roman"/>
          <w:b/>
          <w:bCs/>
          <w:sz w:val="28"/>
          <w:szCs w:val="28"/>
        </w:rPr>
        <w:sectPr w:rsidR="00C45F61" w:rsidSect="005803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F61" w:rsidRPr="005A0BA1" w:rsidRDefault="00C45F61" w:rsidP="004752B3">
      <w:pPr>
        <w:spacing w:after="0" w:line="240" w:lineRule="auto"/>
        <w:ind w:left="360" w:hanging="360"/>
        <w:textAlignment w:val="baseline"/>
        <w:rPr>
          <w:rFonts w:ascii="Georgia" w:hAnsi="Georgia"/>
          <w:sz w:val="28"/>
          <w:szCs w:val="28"/>
        </w:rPr>
      </w:pPr>
      <w:r w:rsidRPr="005A0BA1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Pr="005A0BA1">
        <w:rPr>
          <w:rFonts w:ascii="Times New Roman" w:hAnsi="Times New Roman"/>
          <w:sz w:val="28"/>
          <w:szCs w:val="28"/>
        </w:rPr>
        <w:t> </w:t>
      </w:r>
      <w:r w:rsidRPr="005A0BA1">
        <w:rPr>
          <w:rFonts w:ascii="Times New Roman" w:hAnsi="Times New Roman"/>
          <w:b/>
          <w:bCs/>
          <w:sz w:val="28"/>
          <w:szCs w:val="28"/>
        </w:rPr>
        <w:t>Объекты оценки качества образования.</w:t>
      </w:r>
    </w:p>
    <w:p w:rsidR="00C45F61" w:rsidRPr="005803F8" w:rsidRDefault="00C45F61" w:rsidP="004752B3">
      <w:pPr>
        <w:spacing w:after="0" w:line="240" w:lineRule="auto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13496" w:type="dxa"/>
        <w:tblInd w:w="54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"/>
        <w:gridCol w:w="2861"/>
        <w:gridCol w:w="4168"/>
        <w:gridCol w:w="1841"/>
        <w:gridCol w:w="2555"/>
        <w:gridCol w:w="1680"/>
      </w:tblGrid>
      <w:tr w:rsidR="00C45F61" w:rsidRPr="00F26C71" w:rsidTr="0001159D"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5"/>
              </w:rPr>
              <w:t> </w:t>
            </w: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Объект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45F61" w:rsidRPr="00F26C71" w:rsidTr="0001159D">
        <w:tc>
          <w:tcPr>
            <w:tcW w:w="134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place">
              <w:r w:rsidRPr="005803F8">
                <w:rPr>
                  <w:rFonts w:ascii="Times New Roman" w:hAnsi="Times New Roman"/>
                  <w:b/>
                  <w:bCs/>
                  <w:sz w:val="28"/>
                  <w:lang w:val="en-US"/>
                </w:rPr>
                <w:t>I.</w:t>
              </w:r>
            </w:smartTag>
            <w:r w:rsidRPr="005803F8">
              <w:rPr>
                <w:rFonts w:ascii="Times New Roman" w:hAnsi="Times New Roman"/>
                <w:b/>
                <w:bCs/>
                <w:sz w:val="28"/>
                <w:lang w:val="en-US"/>
              </w:rPr>
              <w:t> </w:t>
            </w:r>
            <w:r w:rsidRPr="005803F8">
              <w:rPr>
                <w:rFonts w:ascii="Times New Roman" w:hAnsi="Times New Roman"/>
                <w:b/>
                <w:bCs/>
                <w:sz w:val="28"/>
              </w:rPr>
              <w:t>Качество образовательных результатов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Предметные результаты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доля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неуспевающих</w:t>
            </w:r>
            <w:proofErr w:type="gram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обучающихся 9, 11х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обучающихся 9,11х классов, получивших аттестат;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средний балла по предметам русский язык и математика по результатам государственной аттестации;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обучающихся 9,11х классов, получивших аттестат особого образца;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м. директора по 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итогам четверти (полугодия); учебного года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Метапредметные</w:t>
            </w:r>
            <w:proofErr w:type="spell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результаты</w:t>
            </w:r>
            <w:r w:rsidRPr="005803F8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3F8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Уровень освоения планируемых </w:t>
            </w:r>
            <w:proofErr w:type="spell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метапредметных</w:t>
            </w:r>
            <w:proofErr w:type="spell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Промежуточный и итоговый контроль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Анализ урочной и внеурочной деятельности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Классный руководитель,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 директора по 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Личностные результаты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Уровень </w:t>
            </w:r>
            <w:proofErr w:type="spell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сформированности</w:t>
            </w:r>
            <w:proofErr w:type="spell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планируемых личностных результатов в соответствии с перечнем из 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образовательной программы ОУ (высокий, средний, низкий).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Динамика результатов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Мониторинговое исследование Анализ урочной 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и внеурочной деятельности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Классный руководитель,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 директора по 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Здоровье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Уровень физической подготовленности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доля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 группам здоровья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Доля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которые занимаются спортом.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Процент пропусков уроков по болезни.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Мониторинговое исследование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Наблюдение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Классный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руководитель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 раз в полугодие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 раз в месяц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обучающихся, участвовавших в конкурсах, олимпиадах по предметам на уровне: школа, город, область и т.д.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победителей (призеров) на уровне: школа, город, область и т.д.</w:t>
            </w:r>
            <w:proofErr w:type="gram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обучающихся, участвовавших в спортивных соревнованиях на уровне: школа, город, область и т.д.</w:t>
            </w:r>
            <w:proofErr w:type="gramEnd"/>
            <w:r w:rsidRPr="005803F8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                  </w:t>
            </w:r>
            <w:r w:rsidRPr="005803F8">
              <w:rPr>
                <w:rFonts w:ascii="Times New Roman" w:hAnsi="Times New Roman"/>
                <w:sz w:val="25"/>
              </w:rPr>
              <w:t> 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победителей спортивных соревнований на уровне: школа, город, область и т.д.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Наблюдение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Классный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руководитель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ам. директора по ВР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соответствии с планом ВШК мониторинга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анкетирование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Классный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руководитель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Конец учебного года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Профессиональное самоопределение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Доля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9го класса, сформировавших </w:t>
            </w:r>
            <w:proofErr w:type="spell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профплан</w:t>
            </w:r>
            <w:proofErr w:type="spellEnd"/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выпускников 9,11го класса поступивших в УПО на бюджетную форму обучения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45F61" w:rsidRPr="00F26C71" w:rsidTr="0001159D">
        <w:tc>
          <w:tcPr>
            <w:tcW w:w="134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8"/>
                <w:lang w:val="en-US"/>
              </w:rPr>
              <w:t>II</w:t>
            </w:r>
            <w:r w:rsidRPr="005803F8">
              <w:rPr>
                <w:rFonts w:ascii="Times New Roman" w:hAnsi="Times New Roman"/>
                <w:b/>
                <w:bCs/>
                <w:sz w:val="28"/>
              </w:rPr>
              <w:t>. Качество реализации образовательного процесса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Основные образовательные 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программы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Соответствие образовательной программы ФГОС: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соответствует структуре ООП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Отражает в полном объеме идеологию ФГОС.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Экспертиза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м. директора по 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два раза в год, в соответствии 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 планом ВШК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Рабочие программы по предметам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ФГОС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ООП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учебному плану школы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экспертиза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м. директора по 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два раза в год, в соответствии с планом ВШК и мониторинга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 внеурочной деятельности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ФГОС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запросам со стороны родителей и обучающихся.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Доля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занимающихся по программам внеурочной деятельности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Экспертиза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Анкетирование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Мониторинг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ВР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два раза в год, в соответствии с планом ВШК и мониторинга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Реализация учебных планов и рабочих программ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учебных планов и рабочих программ ФГОС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Процент выполнения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Экспертиза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итоговый контроль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ам. директора по 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один раз в год, в соответствии с планом ВШК и мониторинга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Качество уроков и индивидуальной работы с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уроков требованиям ФГОС: реализация системно-</w:t>
            </w:r>
            <w:proofErr w:type="spell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деятельностного</w:t>
            </w:r>
            <w:proofErr w:type="spell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подхода; деятельность по формированию УУД; и т.д.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Экспертиза, наблюдение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ам. директора по 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уроков требованиям ФГОС реализация системно-</w:t>
            </w:r>
            <w:proofErr w:type="spell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деятельностного</w:t>
            </w:r>
            <w:proofErr w:type="spell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подхода; деятельность по формированию УУД; и т.д.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Анкетирование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наблюдение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м. директора по ВР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Удовлетворённость учеников и их родителей уроками и условиями в 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школе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Доля учеников и их родителей (законных представителей)</w:t>
            </w:r>
            <w:r w:rsidRPr="005803F8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3F8">
              <w:rPr>
                <w:rFonts w:ascii="Times New Roman" w:hAnsi="Times New Roman"/>
                <w:sz w:val="25"/>
                <w:szCs w:val="25"/>
                <w:u w:val="single"/>
                <w:bdr w:val="none" w:sz="0" w:space="0" w:color="auto" w:frame="1"/>
              </w:rPr>
              <w:t>каждого класса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положительно высказавшихся 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по </w:t>
            </w:r>
            <w:r w:rsidRPr="005803F8">
              <w:rPr>
                <w:rFonts w:ascii="Times New Roman" w:hAnsi="Times New Roman"/>
                <w:sz w:val="25"/>
                <w:szCs w:val="25"/>
                <w:u w:val="single"/>
                <w:bdr w:val="none" w:sz="0" w:space="0" w:color="auto" w:frame="1"/>
              </w:rPr>
              <w:t>каждому предмету</w:t>
            </w:r>
            <w:r w:rsidRPr="005803F8">
              <w:rPr>
                <w:rFonts w:ascii="Times New Roman" w:hAnsi="Times New Roman"/>
                <w:sz w:val="24"/>
                <w:szCs w:val="24"/>
              </w:rPr>
              <w:t> 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 отдельно о различных видах условий жизнедеятельности школы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Анкетирование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Классные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руководители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 раз в год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Организация занятости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Доля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посещающих кружки, секции и т.д. во внеурочное время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Экспертиза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м. директора по ВР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соответствии с планом ВШК и мониторинга</w:t>
            </w:r>
          </w:p>
        </w:tc>
      </w:tr>
      <w:tr w:rsidR="00C45F61" w:rsidRPr="00F26C71" w:rsidTr="0001159D">
        <w:tc>
          <w:tcPr>
            <w:tcW w:w="134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8"/>
                <w:lang w:val="en-US"/>
              </w:rPr>
              <w:t>III</w:t>
            </w:r>
            <w:r w:rsidRPr="005803F8">
              <w:rPr>
                <w:rFonts w:ascii="Times New Roman" w:hAnsi="Times New Roman"/>
                <w:b/>
                <w:bCs/>
                <w:sz w:val="28"/>
              </w:rPr>
              <w:t>. Качество условий, обеспечивающих образовательный процесс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Материально-техническое обеспечение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Экспертиза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C45F61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м. директора 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АХЧ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 раза в год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Информационно-развивающая среда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информационно-методических условий требованиям ФГОС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Обеспеченность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учебной литературой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школьного сайта требованиям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Экспертиза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C45F61" w:rsidRPr="005803F8" w:rsidRDefault="00C45F61" w:rsidP="004752B3">
            <w:pPr>
              <w:spacing w:after="0" w:line="240" w:lineRule="auto"/>
              <w:ind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информатизации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 раза в год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Санитарно-гигиенические и эстетические условия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Выполнение требований </w:t>
            </w:r>
            <w:proofErr w:type="spell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СанПин</w:t>
            </w:r>
            <w:proofErr w:type="spell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при организации УВП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Результаты проверки </w:t>
            </w:r>
            <w:proofErr w:type="spell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Роспотребнадзора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контроль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Анкетирование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ВР, зам. директора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 АХЧ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соответствии с планом ВШК и мониторинга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Организация питания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Охват горячим питанием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Мониторинг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анкетирование, опрос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ВР,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м. директора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 АХЧ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 раз в триместр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 раз в год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Психологический климат в 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образовательном учреждении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Доля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эмоциональное 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состояние которых, соответствует норме.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учеников, родителей и педагогов, высказавшихся о психологическом климате</w:t>
            </w:r>
            <w:r w:rsidRPr="005803F8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 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(данные собираются по классам)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Анкетирование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Психолог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Использование</w:t>
            </w:r>
            <w:r w:rsidRPr="005803F8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 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социальной сферы микрорайона и города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учащихся, посетивших учреждения культуры, искусства и т.д.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обучающихся, занятых в УДО</w:t>
            </w:r>
            <w:proofErr w:type="gramEnd"/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Мониторинг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анализ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м. директора по ВР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Конец учебного года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Кадровое обеспечение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педагогических работников, имеющих квалификационную категорию;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педагогических работников, прошедших курсы повышения квалификации;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Экспертиза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Директор, 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 директора по 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Конец учеб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ода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Общественно-государственное управление и стимулирование качества </w:t>
            </w: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образования.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Доля обучающихся, участвующих в ученическом самоуправлении.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Доля родителей, участвующих в работе родительских комитетов, Совета ОУ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Экспертиза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Зам. директора по ВР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Конец учебного года</w:t>
            </w:r>
          </w:p>
        </w:tc>
      </w:tr>
      <w:tr w:rsidR="00C45F61" w:rsidRPr="00F26C71" w:rsidTr="0001159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Документооборот и нормативно-правовое обеспечение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школьной документации установленным требованиям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Соответствие требованиям к документообороту.</w:t>
            </w:r>
          </w:p>
          <w:p w:rsidR="00C45F61" w:rsidRPr="005803F8" w:rsidRDefault="00C45F61" w:rsidP="004752B3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Полнота нормативно-правового обеспечения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Экспертиза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5F61" w:rsidRPr="005803F8" w:rsidRDefault="00C45F61" w:rsidP="004752B3">
            <w:pPr>
              <w:spacing w:after="0" w:line="240" w:lineRule="auto"/>
              <w:ind w:left="-57" w:right="-113"/>
              <w:textAlignment w:val="baseline"/>
              <w:rPr>
                <w:rFonts w:ascii="Times New Roman" w:hAnsi="Times New Roman"/>
                <w:sz w:val="25"/>
                <w:szCs w:val="25"/>
              </w:rPr>
            </w:pPr>
            <w:r w:rsidRPr="005803F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</w:tr>
    </w:tbl>
    <w:p w:rsidR="00C45F61" w:rsidRPr="005803F8" w:rsidRDefault="00C45F61" w:rsidP="004752B3">
      <w:pPr>
        <w:spacing w:after="0" w:line="297" w:lineRule="atLeast"/>
        <w:jc w:val="both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C45F61" w:rsidRPr="005803F8" w:rsidRDefault="00C45F61" w:rsidP="004752B3">
      <w:pPr>
        <w:spacing w:after="0" w:line="297" w:lineRule="atLeast"/>
        <w:textAlignment w:val="baseline"/>
        <w:rPr>
          <w:rFonts w:ascii="Georgia" w:hAnsi="Georgia"/>
          <w:sz w:val="25"/>
          <w:szCs w:val="25"/>
        </w:rPr>
      </w:pPr>
      <w:r w:rsidRPr="005803F8">
        <w:rPr>
          <w:rFonts w:ascii="Georgia" w:hAnsi="Georgia"/>
          <w:sz w:val="25"/>
          <w:szCs w:val="25"/>
        </w:rPr>
        <w:t> </w:t>
      </w:r>
    </w:p>
    <w:p w:rsidR="00C45F61" w:rsidRPr="005803F8" w:rsidRDefault="00C45F61" w:rsidP="004752B3"/>
    <w:sectPr w:rsidR="00C45F61" w:rsidRPr="005803F8" w:rsidSect="00011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F62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84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8C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2EA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4E5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F8C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A68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F68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809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A03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8E7"/>
    <w:rsid w:val="00003410"/>
    <w:rsid w:val="0001159D"/>
    <w:rsid w:val="0006149D"/>
    <w:rsid w:val="000B3AE7"/>
    <w:rsid w:val="000D5A99"/>
    <w:rsid w:val="0010140B"/>
    <w:rsid w:val="001017FE"/>
    <w:rsid w:val="001853C7"/>
    <w:rsid w:val="001F68E7"/>
    <w:rsid w:val="00377D15"/>
    <w:rsid w:val="003E39B9"/>
    <w:rsid w:val="003F7D25"/>
    <w:rsid w:val="004752B3"/>
    <w:rsid w:val="004F3447"/>
    <w:rsid w:val="0057194A"/>
    <w:rsid w:val="00571F5E"/>
    <w:rsid w:val="005803F8"/>
    <w:rsid w:val="005A0BA1"/>
    <w:rsid w:val="005B356F"/>
    <w:rsid w:val="005E5957"/>
    <w:rsid w:val="0068212C"/>
    <w:rsid w:val="006A5057"/>
    <w:rsid w:val="006F3E8D"/>
    <w:rsid w:val="0072419D"/>
    <w:rsid w:val="0077232B"/>
    <w:rsid w:val="007F6FA7"/>
    <w:rsid w:val="008500D8"/>
    <w:rsid w:val="008E562E"/>
    <w:rsid w:val="00911371"/>
    <w:rsid w:val="009B7F08"/>
    <w:rsid w:val="009C0D9E"/>
    <w:rsid w:val="00A6198E"/>
    <w:rsid w:val="00A95AFC"/>
    <w:rsid w:val="00AF36D7"/>
    <w:rsid w:val="00B47A03"/>
    <w:rsid w:val="00B8103F"/>
    <w:rsid w:val="00C3057B"/>
    <w:rsid w:val="00C45F61"/>
    <w:rsid w:val="00CA3242"/>
    <w:rsid w:val="00CF4400"/>
    <w:rsid w:val="00E50226"/>
    <w:rsid w:val="00E61C8F"/>
    <w:rsid w:val="00E8407A"/>
    <w:rsid w:val="00E910C9"/>
    <w:rsid w:val="00F0541D"/>
    <w:rsid w:val="00F26C71"/>
    <w:rsid w:val="00F47F74"/>
    <w:rsid w:val="00F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F68E7"/>
    <w:rPr>
      <w:rFonts w:cs="Times New Roman"/>
      <w:b/>
      <w:bCs/>
    </w:rPr>
  </w:style>
  <w:style w:type="paragraph" w:customStyle="1" w:styleId="msolistparagraphbullet1gif">
    <w:name w:val="msolistparagraphbullet1.gif"/>
    <w:basedOn w:val="a"/>
    <w:uiPriority w:val="99"/>
    <w:rsid w:val="001F6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F68E7"/>
    <w:rPr>
      <w:rFonts w:cs="Times New Roman"/>
    </w:rPr>
  </w:style>
  <w:style w:type="paragraph" w:customStyle="1" w:styleId="msolistparagraphbullet2gif">
    <w:name w:val="msolistparagraphbullet2.gif"/>
    <w:basedOn w:val="a"/>
    <w:uiPriority w:val="99"/>
    <w:rsid w:val="001F6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uiPriority w:val="99"/>
    <w:rsid w:val="001F6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1F6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1F6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AB9EC74F97154ABD3BA1E2A9DBFC95" ma:contentTypeVersion="2" ma:contentTypeDescription="Создание документа." ma:contentTypeScope="" ma:versionID="e1a0e729162724e537a28c801f8d75cd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753BA-3962-455B-A4E3-421735520B9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02F893-CB1D-40D5-93F4-F100D1A37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FC0866-E8FD-454C-8FEB-9FF573416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обеспечении функционирования внутренней системы оценки качества образования</vt:lpstr>
    </vt:vector>
  </TitlesOfParts>
  <Company>Reanimator Extreme Edition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обеспечении функционирования внутренней системы оценки качества образования</dc:title>
  <dc:creator>КС</dc:creator>
  <cp:lastModifiedBy>Наталия</cp:lastModifiedBy>
  <cp:revision>24</cp:revision>
  <cp:lastPrinted>2016-03-16T09:33:00Z</cp:lastPrinted>
  <dcterms:created xsi:type="dcterms:W3CDTF">2015-02-01T08:04:00Z</dcterms:created>
  <dcterms:modified xsi:type="dcterms:W3CDTF">2016-03-16T09:33:00Z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0x010100A2AB9EC74F97154ABD3BA1E2A9DBFC95</vt:lpwstr>
  </property>
</Properties>
</file>