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4F" w:rsidRPr="000B53F4" w:rsidRDefault="00614D4F" w:rsidP="00F05E6A">
      <w:pPr>
        <w:ind w:left="-1701"/>
      </w:pPr>
      <w:r w:rsidRPr="000B53F4">
        <w:fldChar w:fldCharType="begin"/>
      </w:r>
      <w:r w:rsidRPr="000B53F4">
        <w:instrText xml:space="preserve"> INCLUDEPICTURE  "C:\\Users\\user\\Desktop\\media\\image1.jpeg" \* MERGEFORMATINET </w:instrText>
      </w:r>
      <w:r w:rsidRPr="000B53F4">
        <w:fldChar w:fldCharType="separate"/>
      </w:r>
      <w:r w:rsidRPr="000B53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2.8pt;height:191.7pt">
            <v:imagedata r:id="rId8" r:href="rId9"/>
          </v:shape>
        </w:pict>
      </w:r>
      <w:r w:rsidRPr="000B53F4">
        <w:fldChar w:fldCharType="end"/>
      </w:r>
    </w:p>
    <w:p w:rsidR="00614D4F" w:rsidRPr="000B53F4" w:rsidRDefault="00614D4F" w:rsidP="00F05E6A"/>
    <w:p w:rsidR="00D422D8" w:rsidRPr="000B53F4" w:rsidRDefault="00356A0F" w:rsidP="00F05E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F4">
        <w:rPr>
          <w:rFonts w:ascii="Times New Roman" w:hAnsi="Times New Roman" w:cs="Times New Roman"/>
          <w:sz w:val="28"/>
          <w:szCs w:val="28"/>
        </w:rPr>
        <w:t>Положение о порядке организации питания обу</w:t>
      </w:r>
      <w:r w:rsidR="00F05E6A">
        <w:rPr>
          <w:rFonts w:ascii="Times New Roman" w:hAnsi="Times New Roman" w:cs="Times New Roman"/>
          <w:sz w:val="28"/>
          <w:szCs w:val="28"/>
        </w:rPr>
        <w:t xml:space="preserve">чающихся в МБОУ «СШ №43» города </w:t>
      </w:r>
      <w:r w:rsidRPr="000B53F4">
        <w:rPr>
          <w:rFonts w:ascii="Times New Roman" w:hAnsi="Times New Roman" w:cs="Times New Roman"/>
          <w:sz w:val="28"/>
          <w:szCs w:val="28"/>
        </w:rPr>
        <w:t>Нижневартовска (далее - "Положение") устанавливает по</w:t>
      </w:r>
      <w:r w:rsidR="00F05E6A">
        <w:rPr>
          <w:rFonts w:ascii="Times New Roman" w:hAnsi="Times New Roman" w:cs="Times New Roman"/>
          <w:sz w:val="28"/>
          <w:szCs w:val="28"/>
        </w:rPr>
        <w:t xml:space="preserve">рядок организации рационального </w:t>
      </w:r>
      <w:r w:rsidRPr="000B53F4">
        <w:rPr>
          <w:rFonts w:ascii="Times New Roman" w:hAnsi="Times New Roman" w:cs="Times New Roman"/>
          <w:sz w:val="28"/>
          <w:szCs w:val="28"/>
        </w:rPr>
        <w:t>питания обучающихся в школе, определяет основные орга</w:t>
      </w:r>
      <w:r w:rsidR="00F05E6A">
        <w:rPr>
          <w:rFonts w:ascii="Times New Roman" w:hAnsi="Times New Roman" w:cs="Times New Roman"/>
          <w:sz w:val="28"/>
          <w:szCs w:val="28"/>
        </w:rPr>
        <w:t xml:space="preserve">низационные принципы, правила и </w:t>
      </w:r>
      <w:r w:rsidRPr="000B53F4">
        <w:rPr>
          <w:rFonts w:ascii="Times New Roman" w:hAnsi="Times New Roman" w:cs="Times New Roman"/>
          <w:sz w:val="28"/>
          <w:szCs w:val="28"/>
        </w:rPr>
        <w:t>требования</w:t>
      </w:r>
      <w:r w:rsidRPr="000B53F4">
        <w:rPr>
          <w:rFonts w:ascii="Times New Roman" w:hAnsi="Times New Roman" w:cs="Times New Roman"/>
          <w:sz w:val="28"/>
          <w:szCs w:val="28"/>
        </w:rPr>
        <w:t xml:space="preserve"> к организации питания учащ</w:t>
      </w:r>
      <w:r w:rsidR="00F05E6A">
        <w:rPr>
          <w:rFonts w:ascii="Times New Roman" w:hAnsi="Times New Roman" w:cs="Times New Roman"/>
          <w:sz w:val="28"/>
          <w:szCs w:val="28"/>
        </w:rPr>
        <w:t xml:space="preserve">ихся, регулирует отношения между </w:t>
      </w:r>
      <w:r w:rsidRPr="000B53F4">
        <w:rPr>
          <w:rFonts w:ascii="Times New Roman" w:hAnsi="Times New Roman" w:cs="Times New Roman"/>
          <w:sz w:val="28"/>
          <w:szCs w:val="28"/>
        </w:rPr>
        <w:t>администрацией школы и родителями (законными представителями).</w:t>
      </w:r>
    </w:p>
    <w:p w:rsidR="00D422D8" w:rsidRPr="000B53F4" w:rsidRDefault="00356A0F" w:rsidP="00F05E6A">
      <w:pPr>
        <w:jc w:val="both"/>
        <w:rPr>
          <w:rFonts w:ascii="Times New Roman" w:hAnsi="Times New Roman" w:cs="Times New Roman"/>
          <w:sz w:val="28"/>
          <w:szCs w:val="28"/>
        </w:rPr>
      </w:pPr>
      <w:r w:rsidRPr="000B53F4">
        <w:rPr>
          <w:rFonts w:ascii="Times New Roman" w:hAnsi="Times New Roman" w:cs="Times New Roman"/>
          <w:sz w:val="28"/>
          <w:szCs w:val="28"/>
        </w:rPr>
        <w:t>Положение разработано в целях организации полноцен</w:t>
      </w:r>
      <w:r w:rsidR="00F05E6A">
        <w:rPr>
          <w:rFonts w:ascii="Times New Roman" w:hAnsi="Times New Roman" w:cs="Times New Roman"/>
          <w:sz w:val="28"/>
          <w:szCs w:val="28"/>
        </w:rPr>
        <w:t xml:space="preserve">ного горячего питания учащихся, </w:t>
      </w:r>
      <w:r w:rsidRPr="000B53F4">
        <w:rPr>
          <w:rFonts w:ascii="Times New Roman" w:hAnsi="Times New Roman" w:cs="Times New Roman"/>
          <w:sz w:val="28"/>
          <w:szCs w:val="28"/>
        </w:rPr>
        <w:t>социальной поддержки и укрепления здоровья детей, с</w:t>
      </w:r>
      <w:r w:rsidR="00F05E6A">
        <w:rPr>
          <w:rFonts w:ascii="Times New Roman" w:hAnsi="Times New Roman" w:cs="Times New Roman"/>
          <w:sz w:val="28"/>
          <w:szCs w:val="28"/>
        </w:rPr>
        <w:t xml:space="preserve">оздания комфортной среды </w:t>
      </w:r>
      <w:r w:rsidRPr="000B53F4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D422D8" w:rsidRPr="000B53F4" w:rsidRDefault="00F05E6A" w:rsidP="00FD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proofErr w:type="gramStart"/>
      <w:r w:rsidR="00356A0F" w:rsidRPr="000B53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6A0F" w:rsidRPr="000B53F4">
        <w:rPr>
          <w:rFonts w:ascii="Times New Roman" w:hAnsi="Times New Roman" w:cs="Times New Roman"/>
          <w:sz w:val="28"/>
          <w:szCs w:val="28"/>
        </w:rPr>
        <w:t>:</w:t>
      </w:r>
    </w:p>
    <w:p w:rsidR="00D422D8" w:rsidRPr="000B53F4" w:rsidRDefault="00640C47" w:rsidP="00FD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D4E59"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Ст.34, п.2 пп.2; ст.37, п. 1.2.3.4., ст.41 Федерального </w:t>
      </w:r>
      <w:r w:rsidR="00F05E6A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"Об </w:t>
      </w:r>
      <w:r w:rsidR="00356A0F" w:rsidRPr="000B53F4">
        <w:rPr>
          <w:rFonts w:ascii="Times New Roman" w:hAnsi="Times New Roman" w:cs="Times New Roman"/>
          <w:sz w:val="28"/>
          <w:szCs w:val="28"/>
        </w:rPr>
        <w:t>образовании" ФЗ-273 от 29.12.2012;</w:t>
      </w:r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округа-Югры от 30 января 2016 года </w:t>
      </w:r>
      <w:r w:rsidR="00356A0F" w:rsidRPr="000B53F4">
        <w:rPr>
          <w:rFonts w:ascii="Times New Roman" w:hAnsi="Times New Roman" w:cs="Times New Roman"/>
          <w:sz w:val="28"/>
          <w:szCs w:val="28"/>
        </w:rPr>
        <w:t>N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 </w:t>
      </w:r>
      <w:r w:rsidR="00F05E6A">
        <w:rPr>
          <w:rFonts w:ascii="Times New Roman" w:hAnsi="Times New Roman" w:cs="Times New Roman"/>
          <w:sz w:val="28"/>
          <w:szCs w:val="28"/>
        </w:rPr>
        <w:t xml:space="preserve">4-оз «О </w:t>
      </w:r>
      <w:r w:rsidR="00356A0F" w:rsidRPr="000B53F4">
        <w:rPr>
          <w:rFonts w:ascii="Times New Roman" w:hAnsi="Times New Roman" w:cs="Times New Roman"/>
          <w:sz w:val="28"/>
          <w:szCs w:val="28"/>
        </w:rPr>
        <w:t>регулировании отдельных отношений в сфере о</w:t>
      </w:r>
      <w:r w:rsidR="00F05E6A">
        <w:rPr>
          <w:rFonts w:ascii="Times New Roman" w:hAnsi="Times New Roman" w:cs="Times New Roman"/>
          <w:sz w:val="28"/>
          <w:szCs w:val="28"/>
        </w:rPr>
        <w:t xml:space="preserve">рганизации обеспечения питанием </w:t>
      </w:r>
      <w:r w:rsidR="00356A0F" w:rsidRPr="000B53F4">
        <w:rPr>
          <w:rFonts w:ascii="Times New Roman" w:hAnsi="Times New Roman" w:cs="Times New Roman"/>
          <w:sz w:val="28"/>
          <w:szCs w:val="28"/>
        </w:rPr>
        <w:t>обучающихся в государственных образователь</w:t>
      </w:r>
      <w:r w:rsidR="00F05E6A">
        <w:rPr>
          <w:rFonts w:ascii="Times New Roman" w:hAnsi="Times New Roman" w:cs="Times New Roman"/>
          <w:sz w:val="28"/>
          <w:szCs w:val="28"/>
        </w:rPr>
        <w:t xml:space="preserve">ных организациях, муниципальных </w:t>
      </w:r>
      <w:r w:rsidR="00356A0F" w:rsidRPr="000B53F4">
        <w:rPr>
          <w:rFonts w:ascii="Times New Roman" w:hAnsi="Times New Roman" w:cs="Times New Roman"/>
          <w:sz w:val="28"/>
          <w:szCs w:val="28"/>
        </w:rPr>
        <w:t>общеобразовательных организациях, частных профессиональных обр</w:t>
      </w:r>
      <w:r w:rsidR="00F05E6A">
        <w:rPr>
          <w:rFonts w:ascii="Times New Roman" w:hAnsi="Times New Roman" w:cs="Times New Roman"/>
          <w:sz w:val="28"/>
          <w:szCs w:val="28"/>
        </w:rPr>
        <w:t xml:space="preserve">азовательных 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организациях, расположенных </w:t>
      </w:r>
      <w:proofErr w:type="gramStart"/>
      <w:r w:rsidR="00356A0F" w:rsidRPr="000B53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6A0F" w:rsidRPr="000B5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A0F" w:rsidRPr="000B53F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56A0F" w:rsidRPr="000B53F4">
        <w:rPr>
          <w:rFonts w:ascii="Times New Roman" w:hAnsi="Times New Roman" w:cs="Times New Roman"/>
          <w:sz w:val="28"/>
          <w:szCs w:val="28"/>
        </w:rPr>
        <w:t xml:space="preserve"> автономном округе-Югре»;</w:t>
      </w:r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СанПиН 2.4.5.2409-08 «Санитарно-эпидемиологические т</w:t>
      </w:r>
      <w:r w:rsidR="00F05E6A">
        <w:rPr>
          <w:rFonts w:ascii="Times New Roman" w:hAnsi="Times New Roman" w:cs="Times New Roman"/>
          <w:sz w:val="28"/>
          <w:szCs w:val="28"/>
        </w:rPr>
        <w:t xml:space="preserve">ребования к организации питания </w:t>
      </w:r>
      <w:r w:rsidR="00356A0F" w:rsidRPr="000B53F4">
        <w:rPr>
          <w:rFonts w:ascii="Times New Roman" w:hAnsi="Times New Roman" w:cs="Times New Roman"/>
          <w:sz w:val="28"/>
          <w:szCs w:val="28"/>
        </w:rPr>
        <w:t>обучающихся в общеобразовательных учреждениях, уч</w:t>
      </w:r>
      <w:r w:rsidR="00F05E6A">
        <w:rPr>
          <w:rFonts w:ascii="Times New Roman" w:hAnsi="Times New Roman" w:cs="Times New Roman"/>
          <w:sz w:val="28"/>
          <w:szCs w:val="28"/>
        </w:rPr>
        <w:t xml:space="preserve">реждениях начального и среднего </w:t>
      </w:r>
      <w:r w:rsidR="00356A0F" w:rsidRPr="000B53F4">
        <w:rPr>
          <w:rFonts w:ascii="Times New Roman" w:hAnsi="Times New Roman" w:cs="Times New Roman"/>
          <w:sz w:val="28"/>
          <w:szCs w:val="28"/>
        </w:rPr>
        <w:t>профессионального образования», утвержд</w:t>
      </w:r>
      <w:r w:rsidR="00F05E6A">
        <w:rPr>
          <w:rFonts w:ascii="Times New Roman" w:hAnsi="Times New Roman" w:cs="Times New Roman"/>
          <w:sz w:val="28"/>
          <w:szCs w:val="28"/>
        </w:rPr>
        <w:t xml:space="preserve">енные ' Постановлением Главного 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РФ от 23.07.2008 </w:t>
      </w:r>
      <w:r w:rsidR="00356A0F" w:rsidRPr="000B53F4">
        <w:rPr>
          <w:rFonts w:ascii="Times New Roman" w:hAnsi="Times New Roman" w:cs="Times New Roman"/>
          <w:sz w:val="28"/>
          <w:szCs w:val="28"/>
        </w:rPr>
        <w:t>N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 </w:t>
      </w:r>
      <w:r w:rsidR="00F05E6A">
        <w:rPr>
          <w:rFonts w:ascii="Times New Roman" w:hAnsi="Times New Roman" w:cs="Times New Roman"/>
          <w:sz w:val="28"/>
          <w:szCs w:val="28"/>
        </w:rPr>
        <w:t xml:space="preserve">45, совместно с приказом </w:t>
      </w:r>
      <w:r w:rsidR="00356A0F" w:rsidRPr="000B53F4">
        <w:rPr>
          <w:rFonts w:ascii="Times New Roman" w:hAnsi="Times New Roman" w:cs="Times New Roman"/>
          <w:sz w:val="28"/>
          <w:szCs w:val="28"/>
        </w:rPr>
        <w:t>Департамента здравоохранения, Департамента о</w:t>
      </w:r>
      <w:r w:rsidR="00F05E6A">
        <w:rPr>
          <w:rFonts w:ascii="Times New Roman" w:hAnsi="Times New Roman" w:cs="Times New Roman"/>
          <w:sz w:val="28"/>
          <w:szCs w:val="28"/>
        </w:rPr>
        <w:t xml:space="preserve">бразования и науки и Управления </w:t>
      </w:r>
      <w:proofErr w:type="spellStart"/>
      <w:r w:rsidR="00356A0F" w:rsidRPr="000B53F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56A0F" w:rsidRPr="000B53F4">
        <w:rPr>
          <w:rFonts w:ascii="Times New Roman" w:hAnsi="Times New Roman" w:cs="Times New Roman"/>
          <w:sz w:val="28"/>
          <w:szCs w:val="28"/>
        </w:rPr>
        <w:t xml:space="preserve"> по ХМАО-Югре </w:t>
      </w:r>
      <w:r w:rsidR="00356A0F" w:rsidRPr="000B53F4">
        <w:rPr>
          <w:rFonts w:ascii="Times New Roman" w:hAnsi="Times New Roman" w:cs="Times New Roman"/>
          <w:sz w:val="28"/>
          <w:szCs w:val="28"/>
        </w:rPr>
        <w:t>от 09.</w:t>
      </w:r>
      <w:r w:rsidR="00F05E6A">
        <w:rPr>
          <w:rFonts w:ascii="Times New Roman" w:hAnsi="Times New Roman" w:cs="Times New Roman"/>
          <w:sz w:val="28"/>
          <w:szCs w:val="28"/>
        </w:rPr>
        <w:t>11.2009</w:t>
      </w:r>
      <w:r w:rsidR="00F05E6A">
        <w:rPr>
          <w:rFonts w:ascii="Times New Roman" w:hAnsi="Times New Roman" w:cs="Times New Roman"/>
          <w:sz w:val="28"/>
          <w:szCs w:val="28"/>
        </w:rPr>
        <w:tab/>
        <w:t xml:space="preserve">603/642/348 «О мерах по </w:t>
      </w:r>
      <w:r w:rsidR="00356A0F" w:rsidRPr="000B53F4">
        <w:rPr>
          <w:rFonts w:ascii="Times New Roman" w:hAnsi="Times New Roman" w:cs="Times New Roman"/>
          <w:sz w:val="28"/>
          <w:szCs w:val="28"/>
        </w:rPr>
        <w:t>совершенствованию организации безопасного пита</w:t>
      </w:r>
      <w:r w:rsidR="00F05E6A">
        <w:rPr>
          <w:rFonts w:ascii="Times New Roman" w:hAnsi="Times New Roman" w:cs="Times New Roman"/>
          <w:sz w:val="28"/>
          <w:szCs w:val="28"/>
        </w:rPr>
        <w:t xml:space="preserve">ния детей в общеобразовательных </w:t>
      </w:r>
      <w:r w:rsidR="00356A0F" w:rsidRPr="000B53F4">
        <w:rPr>
          <w:rFonts w:ascii="Times New Roman" w:hAnsi="Times New Roman" w:cs="Times New Roman"/>
          <w:sz w:val="28"/>
          <w:szCs w:val="28"/>
        </w:rPr>
        <w:t>учреждениях Ханты-Мансийского</w:t>
      </w:r>
      <w:proofErr w:type="gramEnd"/>
      <w:r w:rsidR="00356A0F" w:rsidRPr="000B53F4">
        <w:rPr>
          <w:rFonts w:ascii="Times New Roman" w:hAnsi="Times New Roman" w:cs="Times New Roman"/>
          <w:sz w:val="28"/>
          <w:szCs w:val="28"/>
        </w:rPr>
        <w:t xml:space="preserve"> автономного округа-Югры»;</w:t>
      </w:r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совместным приказом Департамента здравоохра</w:t>
      </w:r>
      <w:r w:rsidR="00F05E6A">
        <w:rPr>
          <w:rFonts w:ascii="Times New Roman" w:hAnsi="Times New Roman" w:cs="Times New Roman"/>
          <w:sz w:val="28"/>
          <w:szCs w:val="28"/>
        </w:rPr>
        <w:t xml:space="preserve">нения ХМАО-Югры от 04.06.2010г. </w:t>
      </w:r>
      <w:r w:rsidR="00356A0F" w:rsidRPr="000B53F4">
        <w:rPr>
          <w:rFonts w:ascii="Times New Roman" w:hAnsi="Times New Roman" w:cs="Times New Roman"/>
          <w:sz w:val="28"/>
          <w:szCs w:val="28"/>
        </w:rPr>
        <w:t>N264/150</w:t>
      </w:r>
      <w:r w:rsidR="00356A0F" w:rsidRPr="000B53F4">
        <w:rPr>
          <w:rFonts w:ascii="Times New Roman" w:hAnsi="Times New Roman" w:cs="Times New Roman"/>
          <w:sz w:val="28"/>
          <w:szCs w:val="28"/>
        </w:rPr>
        <w:t>/414 «Об организации внутреннего кон</w:t>
      </w:r>
      <w:r w:rsidR="00F05E6A">
        <w:rPr>
          <w:rFonts w:ascii="Times New Roman" w:hAnsi="Times New Roman" w:cs="Times New Roman"/>
          <w:sz w:val="28"/>
          <w:szCs w:val="28"/>
        </w:rPr>
        <w:t>троля за соблюдением санитарно-</w:t>
      </w:r>
      <w:r w:rsidR="00356A0F" w:rsidRPr="000B53F4">
        <w:rPr>
          <w:rFonts w:ascii="Times New Roman" w:hAnsi="Times New Roman" w:cs="Times New Roman"/>
          <w:sz w:val="28"/>
          <w:szCs w:val="28"/>
        </w:rPr>
        <w:t>противоэпидемического режима в образовательны</w:t>
      </w:r>
      <w:r w:rsidR="00F05E6A">
        <w:rPr>
          <w:rFonts w:ascii="Times New Roman" w:hAnsi="Times New Roman" w:cs="Times New Roman"/>
          <w:sz w:val="28"/>
          <w:szCs w:val="28"/>
        </w:rPr>
        <w:t xml:space="preserve">х учреждениях Ханты-Мансийского </w:t>
      </w:r>
      <w:r w:rsidR="00356A0F" w:rsidRPr="000B53F4">
        <w:rPr>
          <w:rFonts w:ascii="Times New Roman" w:hAnsi="Times New Roman" w:cs="Times New Roman"/>
          <w:sz w:val="28"/>
          <w:szCs w:val="28"/>
        </w:rPr>
        <w:t>автономного округа-Югры»; совместным приказом Министерства здравоохранения и</w:t>
      </w:r>
      <w:r w:rsidR="000B53F4"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социального развития Российской Фе</w:t>
      </w:r>
      <w:r w:rsidR="00356A0F" w:rsidRPr="000B53F4">
        <w:rPr>
          <w:rFonts w:ascii="Times New Roman" w:hAnsi="Times New Roman" w:cs="Times New Roman"/>
          <w:sz w:val="28"/>
          <w:szCs w:val="28"/>
        </w:rPr>
        <w:t>дерации и М</w:t>
      </w:r>
      <w:r w:rsidR="000B53F4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Российской Федерации от 11.03.2012 </w:t>
      </w:r>
      <w:r w:rsidR="00356A0F" w:rsidRPr="000B53F4">
        <w:rPr>
          <w:rFonts w:ascii="Times New Roman" w:hAnsi="Times New Roman" w:cs="Times New Roman"/>
          <w:sz w:val="28"/>
          <w:szCs w:val="28"/>
        </w:rPr>
        <w:t>N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="00356A0F" w:rsidRPr="000B53F4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356A0F" w:rsidRPr="000B53F4">
        <w:rPr>
          <w:rFonts w:ascii="Times New Roman" w:hAnsi="Times New Roman" w:cs="Times New Roman"/>
          <w:sz w:val="28"/>
          <w:szCs w:val="28"/>
        </w:rPr>
        <w:t>/178 «Об утверждении методических</w:t>
      </w:r>
      <w:r w:rsidR="000B53F4"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рекомендаций по организации питания обучающихся </w:t>
      </w:r>
      <w:r w:rsidR="000B53F4">
        <w:rPr>
          <w:rFonts w:ascii="Times New Roman" w:hAnsi="Times New Roman" w:cs="Times New Roman"/>
          <w:sz w:val="28"/>
          <w:szCs w:val="28"/>
        </w:rPr>
        <w:t xml:space="preserve">и воспитанников образовательных </w:t>
      </w:r>
      <w:r w:rsidR="00356A0F" w:rsidRPr="000B53F4">
        <w:rPr>
          <w:rFonts w:ascii="Times New Roman" w:hAnsi="Times New Roman" w:cs="Times New Roman"/>
          <w:sz w:val="28"/>
          <w:szCs w:val="28"/>
        </w:rPr>
        <w:t>учреждений»;</w:t>
      </w:r>
      <w:proofErr w:type="gramEnd"/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ХМАО-Югры от </w:t>
      </w:r>
      <w:r w:rsidR="00356A0F" w:rsidRPr="000B53F4">
        <w:rPr>
          <w:rFonts w:ascii="Times New Roman" w:hAnsi="Times New Roman" w:cs="Times New Roman"/>
          <w:sz w:val="28"/>
          <w:szCs w:val="28"/>
        </w:rPr>
        <w:t>0</w:t>
      </w:r>
      <w:r w:rsidR="00356A0F" w:rsidRPr="000B53F4">
        <w:rPr>
          <w:rFonts w:ascii="Times New Roman" w:hAnsi="Times New Roman" w:cs="Times New Roman"/>
          <w:sz w:val="28"/>
          <w:szCs w:val="28"/>
        </w:rPr>
        <w:t>4.03.2016</w:t>
      </w:r>
      <w:r w:rsidR="00356A0F" w:rsidRPr="000B53F4">
        <w:rPr>
          <w:rFonts w:ascii="Times New Roman" w:hAnsi="Times New Roman" w:cs="Times New Roman"/>
          <w:sz w:val="28"/>
          <w:szCs w:val="28"/>
        </w:rPr>
        <w:t>N</w:t>
      </w:r>
      <w:r w:rsidR="00356A0F" w:rsidRPr="000B53F4">
        <w:rPr>
          <w:rFonts w:ascii="Times New Roman" w:hAnsi="Times New Roman" w:cs="Times New Roman"/>
          <w:sz w:val="28"/>
          <w:szCs w:val="28"/>
        </w:rPr>
        <w:t>59-</w:t>
      </w:r>
      <w:r w:rsidR="00356A0F" w:rsidRPr="000B53F4">
        <w:rPr>
          <w:rFonts w:ascii="Times New Roman" w:hAnsi="Times New Roman" w:cs="Times New Roman"/>
          <w:sz w:val="28"/>
          <w:szCs w:val="28"/>
        </w:rPr>
        <w:t>n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«Об обеспечении</w:t>
      </w:r>
      <w:r w:rsidR="00F05E6A"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питанием обучающихся в образовательных организация</w:t>
      </w:r>
      <w:r w:rsidR="00F05E6A">
        <w:rPr>
          <w:rFonts w:ascii="Times New Roman" w:hAnsi="Times New Roman" w:cs="Times New Roman"/>
          <w:sz w:val="28"/>
          <w:szCs w:val="28"/>
        </w:rPr>
        <w:t xml:space="preserve">х в Ханты-Мансийском автономном </w:t>
      </w:r>
      <w:r w:rsidR="00356A0F" w:rsidRPr="000B53F4">
        <w:rPr>
          <w:rFonts w:ascii="Times New Roman" w:hAnsi="Times New Roman" w:cs="Times New Roman"/>
          <w:sz w:val="28"/>
          <w:szCs w:val="28"/>
        </w:rPr>
        <w:t>округе-Югре»;</w:t>
      </w:r>
      <w:proofErr w:type="gramEnd"/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Уставом школы.</w:t>
      </w:r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356A0F" w:rsidRPr="000B53F4">
        <w:rPr>
          <w:rFonts w:ascii="Times New Roman" w:hAnsi="Times New Roman" w:cs="Times New Roman"/>
          <w:sz w:val="28"/>
          <w:szCs w:val="28"/>
        </w:rPr>
        <w:t>Положение разработано с целью обеспечени</w:t>
      </w:r>
      <w:r w:rsidR="00F05E6A">
        <w:rPr>
          <w:rFonts w:ascii="Times New Roman" w:hAnsi="Times New Roman" w:cs="Times New Roman"/>
          <w:sz w:val="28"/>
          <w:szCs w:val="28"/>
        </w:rPr>
        <w:t xml:space="preserve">я охраны здоровья обучающихся и </w:t>
      </w:r>
      <w:r w:rsidR="00356A0F" w:rsidRPr="000B53F4">
        <w:rPr>
          <w:rFonts w:ascii="Times New Roman" w:hAnsi="Times New Roman" w:cs="Times New Roman"/>
          <w:sz w:val="28"/>
          <w:szCs w:val="28"/>
        </w:rPr>
        <w:t>регулирования отношений по вопросам пита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ния </w:t>
      </w:r>
      <w:r w:rsidR="00F05E6A">
        <w:rPr>
          <w:rFonts w:ascii="Times New Roman" w:hAnsi="Times New Roman" w:cs="Times New Roman"/>
          <w:sz w:val="28"/>
          <w:szCs w:val="28"/>
        </w:rPr>
        <w:t xml:space="preserve">обучающихся между Департаментом </w:t>
      </w:r>
      <w:r w:rsidR="00356A0F" w:rsidRPr="000B53F4">
        <w:rPr>
          <w:rFonts w:ascii="Times New Roman" w:hAnsi="Times New Roman" w:cs="Times New Roman"/>
          <w:sz w:val="28"/>
          <w:szCs w:val="28"/>
        </w:rPr>
        <w:t>образования, образовательным учреждением, родителя</w:t>
      </w:r>
      <w:r w:rsidR="00F05E6A">
        <w:rPr>
          <w:rFonts w:ascii="Times New Roman" w:hAnsi="Times New Roman" w:cs="Times New Roman"/>
          <w:sz w:val="28"/>
          <w:szCs w:val="28"/>
        </w:rPr>
        <w:t xml:space="preserve">ми (законными представителями), </w:t>
      </w:r>
      <w:r w:rsidR="00356A0F" w:rsidRPr="000B53F4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</w:t>
      </w:r>
      <w:r w:rsidR="00F05E6A">
        <w:rPr>
          <w:rFonts w:ascii="Times New Roman" w:hAnsi="Times New Roman" w:cs="Times New Roman"/>
          <w:sz w:val="28"/>
          <w:szCs w:val="28"/>
        </w:rPr>
        <w:t xml:space="preserve">ателями, оказывающими услуги по </w:t>
      </w:r>
      <w:r w:rsidR="00356A0F" w:rsidRPr="000B53F4">
        <w:rPr>
          <w:rFonts w:ascii="Times New Roman" w:hAnsi="Times New Roman" w:cs="Times New Roman"/>
          <w:sz w:val="28"/>
          <w:szCs w:val="28"/>
        </w:rPr>
        <w:t>организации питания.</w:t>
      </w:r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356A0F" w:rsidRPr="000B53F4">
        <w:rPr>
          <w:rFonts w:ascii="Times New Roman" w:hAnsi="Times New Roman" w:cs="Times New Roman"/>
          <w:sz w:val="28"/>
          <w:szCs w:val="28"/>
        </w:rPr>
        <w:t>Действие настоящего Положения распрос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траняется на </w:t>
      </w:r>
      <w:r w:rsidR="00F05E6A">
        <w:rPr>
          <w:rFonts w:ascii="Times New Roman" w:hAnsi="Times New Roman" w:cs="Times New Roman"/>
          <w:sz w:val="28"/>
          <w:szCs w:val="28"/>
        </w:rPr>
        <w:t>всех обучающихся в школе (</w:t>
      </w:r>
      <w:proofErr w:type="gramStart"/>
      <w:r w:rsidR="00F05E6A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F05E6A"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обучающихся, имеющих статус ОВЗ).</w:t>
      </w:r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356A0F" w:rsidRPr="000B53F4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актом, регламентирующим</w:t>
      </w:r>
    </w:p>
    <w:p w:rsidR="00D422D8" w:rsidRPr="000B53F4" w:rsidRDefault="00356A0F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 w:rsidRPr="000B53F4">
        <w:rPr>
          <w:rFonts w:ascii="Times New Roman" w:hAnsi="Times New Roman" w:cs="Times New Roman"/>
          <w:sz w:val="28"/>
          <w:szCs w:val="28"/>
        </w:rPr>
        <w:t>деятельность школы по вопросам питания, принимается и утверждается (либо вводится в действие) приказом директором школы.</w:t>
      </w:r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356A0F" w:rsidRPr="000B53F4">
        <w:rPr>
          <w:rFonts w:ascii="Times New Roman" w:hAnsi="Times New Roman" w:cs="Times New Roman"/>
          <w:sz w:val="28"/>
          <w:szCs w:val="28"/>
        </w:rPr>
        <w:t>Положение принимается на неопределенный срок. Изменения и дополнения к Положению принимаются в порядке, предусм</w:t>
      </w:r>
      <w:r w:rsidR="00356A0F" w:rsidRPr="000B53F4">
        <w:rPr>
          <w:rFonts w:ascii="Times New Roman" w:hAnsi="Times New Roman" w:cs="Times New Roman"/>
          <w:sz w:val="28"/>
          <w:szCs w:val="28"/>
        </w:rPr>
        <w:t>отренном п. 1.5. настоящего Положения.</w:t>
      </w:r>
    </w:p>
    <w:p w:rsidR="00D422D8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 w:rsidR="00356A0F" w:rsidRPr="000B53F4">
        <w:rPr>
          <w:rFonts w:ascii="Times New Roman" w:hAnsi="Times New Roman" w:cs="Times New Roman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40C47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2D8" w:rsidRPr="00640C47" w:rsidRDefault="00356A0F" w:rsidP="00640C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40C47">
        <w:rPr>
          <w:rFonts w:ascii="Times New Roman" w:hAnsi="Times New Roman" w:cs="Times New Roman"/>
          <w:b/>
          <w:sz w:val="28"/>
          <w:szCs w:val="28"/>
        </w:rPr>
        <w:t>2. Основные цели и задачи организации питания учащихся</w:t>
      </w:r>
      <w:bookmarkEnd w:id="0"/>
    </w:p>
    <w:p w:rsidR="00D422D8" w:rsidRPr="000B53F4" w:rsidRDefault="00356A0F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 w:rsidRPr="000B53F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B53F4">
        <w:rPr>
          <w:rFonts w:ascii="Times New Roman" w:hAnsi="Times New Roman" w:cs="Times New Roman"/>
          <w:sz w:val="28"/>
          <w:szCs w:val="28"/>
        </w:rPr>
        <w:t>целями и задачами при организации питания учащихся являются:</w:t>
      </w:r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гарантированное качест</w:t>
      </w:r>
      <w:r w:rsidR="00356A0F" w:rsidRPr="000B53F4">
        <w:rPr>
          <w:rFonts w:ascii="Times New Roman" w:hAnsi="Times New Roman" w:cs="Times New Roman"/>
          <w:sz w:val="28"/>
          <w:szCs w:val="28"/>
        </w:rPr>
        <w:t>во и безопасность питания и пищевых продуктов, используемых для приготовления блюд;</w:t>
      </w:r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пропаганда принципов полноценного и здорового пит</w:t>
      </w:r>
      <w:r w:rsidR="00356A0F" w:rsidRPr="000B53F4">
        <w:rPr>
          <w:rFonts w:ascii="Times New Roman" w:hAnsi="Times New Roman" w:cs="Times New Roman"/>
          <w:sz w:val="28"/>
          <w:szCs w:val="28"/>
        </w:rPr>
        <w:t>ания;</w:t>
      </w:r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социальная</w:t>
      </w:r>
      <w:r w:rsidR="00356A0F" w:rsidRPr="000B53F4">
        <w:rPr>
          <w:rFonts w:ascii="Times New Roman" w:hAnsi="Times New Roman" w:cs="Times New Roman"/>
          <w:sz w:val="28"/>
          <w:szCs w:val="28"/>
        </w:rPr>
        <w:tab/>
        <w:t>поддержка</w:t>
      </w:r>
      <w:r w:rsidR="00356A0F" w:rsidRPr="000B53F4">
        <w:rPr>
          <w:rFonts w:ascii="Times New Roman" w:hAnsi="Times New Roman" w:cs="Times New Roman"/>
          <w:sz w:val="28"/>
          <w:szCs w:val="28"/>
        </w:rPr>
        <w:tab/>
        <w:t>учащихся</w:t>
      </w:r>
      <w:r w:rsidR="00356A0F" w:rsidRPr="000B53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6A0F" w:rsidRPr="000B53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56A0F" w:rsidRPr="000B53F4">
        <w:rPr>
          <w:rFonts w:ascii="Times New Roman" w:hAnsi="Times New Roman" w:cs="Times New Roman"/>
          <w:sz w:val="28"/>
          <w:szCs w:val="28"/>
        </w:rPr>
        <w:tab/>
        <w:t>социально</w:t>
      </w:r>
      <w:r w:rsidR="00356A0F" w:rsidRPr="000B53F4">
        <w:rPr>
          <w:rFonts w:ascii="Times New Roman" w:hAnsi="Times New Roman" w:cs="Times New Roman"/>
          <w:sz w:val="28"/>
          <w:szCs w:val="28"/>
        </w:rPr>
        <w:tab/>
        <w:t>незащищенных,</w:t>
      </w:r>
    </w:p>
    <w:p w:rsidR="00D422D8" w:rsidRPr="000B53F4" w:rsidRDefault="00356A0F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 w:rsidRPr="000B53F4">
        <w:rPr>
          <w:rFonts w:ascii="Times New Roman" w:hAnsi="Times New Roman" w:cs="Times New Roman"/>
          <w:sz w:val="28"/>
          <w:szCs w:val="28"/>
        </w:rPr>
        <w:t>малообеспеченных и семей, попавших в трудные жизненные ситуации;</w:t>
      </w:r>
    </w:p>
    <w:p w:rsidR="00D422D8" w:rsidRPr="000B53F4" w:rsidRDefault="00640C47" w:rsidP="0064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56A0F" w:rsidRPr="000B53F4">
        <w:rPr>
          <w:rFonts w:ascii="Times New Roman" w:hAnsi="Times New Roman" w:cs="Times New Roman"/>
          <w:sz w:val="28"/>
          <w:szCs w:val="28"/>
        </w:rPr>
        <w:t>модернизация школьного пищеблока в соответствии с требованиями санитарных норм и правил, современных технологий.</w:t>
      </w:r>
    </w:p>
    <w:p w:rsidR="00D422D8" w:rsidRPr="00640C47" w:rsidRDefault="00356A0F" w:rsidP="00640C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640C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3.Общие </w:t>
      </w:r>
      <w:r w:rsidRPr="00640C47">
        <w:rPr>
          <w:rFonts w:ascii="Times New Roman" w:hAnsi="Times New Roman" w:cs="Times New Roman"/>
          <w:b/>
          <w:sz w:val="28"/>
          <w:szCs w:val="28"/>
        </w:rPr>
        <w:t>принципы организации питания учащихся</w:t>
      </w:r>
      <w:bookmarkEnd w:id="1"/>
    </w:p>
    <w:p w:rsidR="00D422D8" w:rsidRPr="00B26E0F" w:rsidRDefault="00356A0F" w:rsidP="00B26E0F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E0F">
        <w:rPr>
          <w:rFonts w:ascii="Times New Roman" w:hAnsi="Times New Roman" w:cs="Times New Roman"/>
          <w:sz w:val="28"/>
          <w:szCs w:val="28"/>
        </w:rPr>
        <w:t>Организация питания учащихся является отдельным обязательным направлением деятельности школы.</w:t>
      </w:r>
    </w:p>
    <w:p w:rsidR="00D422D8" w:rsidRPr="00B26E0F" w:rsidRDefault="00356A0F" w:rsidP="00B26E0F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E0F">
        <w:rPr>
          <w:rFonts w:ascii="Times New Roman" w:hAnsi="Times New Roman" w:cs="Times New Roman"/>
          <w:sz w:val="28"/>
          <w:szCs w:val="28"/>
        </w:rPr>
        <w:t>Обеспечивает питание на основании заявления одного из родителей (законных представителей) обучающегося по форме, установле</w:t>
      </w:r>
      <w:r w:rsidRPr="00B26E0F">
        <w:rPr>
          <w:rFonts w:ascii="Times New Roman" w:hAnsi="Times New Roman" w:cs="Times New Roman"/>
          <w:sz w:val="28"/>
          <w:szCs w:val="28"/>
        </w:rPr>
        <w:t>нной локальным правовым актом образовательной организации.</w:t>
      </w:r>
    </w:p>
    <w:p w:rsidR="00D422D8" w:rsidRPr="00B26E0F" w:rsidRDefault="00356A0F" w:rsidP="00B26E0F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E0F">
        <w:rPr>
          <w:rFonts w:ascii="Times New Roman" w:hAnsi="Times New Roman" w:cs="Times New Roman"/>
          <w:sz w:val="28"/>
          <w:szCs w:val="28"/>
        </w:rPr>
        <w:t>Школа обеспечивает родителей (законных представителей) лицевыми счетами плательщика, для своевременной оплаты питания.</w:t>
      </w:r>
    </w:p>
    <w:p w:rsidR="00D422D8" w:rsidRPr="00B26E0F" w:rsidRDefault="00356A0F" w:rsidP="00B26E0F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E0F">
        <w:rPr>
          <w:rFonts w:ascii="Times New Roman" w:hAnsi="Times New Roman" w:cs="Times New Roman"/>
          <w:sz w:val="28"/>
          <w:szCs w:val="28"/>
        </w:rPr>
        <w:t>Школа устанавливает график приема пищи обучающихся, при этом расписание заня</w:t>
      </w:r>
      <w:r w:rsidRPr="00B26E0F">
        <w:rPr>
          <w:rFonts w:ascii="Times New Roman" w:hAnsi="Times New Roman" w:cs="Times New Roman"/>
          <w:sz w:val="28"/>
          <w:szCs w:val="28"/>
        </w:rPr>
        <w:t>тий должно предусматривать перерыв достаточной продолжительности для питания обучающихся.</w:t>
      </w:r>
    </w:p>
    <w:p w:rsidR="00D422D8" w:rsidRPr="00B26E0F" w:rsidRDefault="00356A0F" w:rsidP="00B26E0F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E0F">
        <w:rPr>
          <w:rFonts w:ascii="Times New Roman" w:hAnsi="Times New Roman" w:cs="Times New Roman"/>
          <w:sz w:val="28"/>
          <w:szCs w:val="28"/>
        </w:rPr>
        <w:t>Обеспечивает, согласно заявкам, поданными классными руководителями, организованный прием пищи обучающимися.</w:t>
      </w:r>
    </w:p>
    <w:p w:rsidR="00D422D8" w:rsidRPr="00B26E0F" w:rsidRDefault="00356A0F" w:rsidP="00B26E0F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E0F">
        <w:rPr>
          <w:rFonts w:ascii="Times New Roman" w:hAnsi="Times New Roman" w:cs="Times New Roman"/>
          <w:sz w:val="28"/>
          <w:szCs w:val="28"/>
        </w:rPr>
        <w:t>Организует сопровождение в столовую обучающихся учителем</w:t>
      </w:r>
      <w:r w:rsidRPr="00B26E0F">
        <w:rPr>
          <w:rFonts w:ascii="Times New Roman" w:hAnsi="Times New Roman" w:cs="Times New Roman"/>
          <w:sz w:val="28"/>
          <w:szCs w:val="28"/>
        </w:rPr>
        <w:t xml:space="preserve">, проводившим урок перед приемом пищи, возлагает ответственность за соблюдением </w:t>
      </w:r>
      <w:proofErr w:type="gramStart"/>
      <w:r w:rsidRPr="00B26E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6E0F">
        <w:rPr>
          <w:rFonts w:ascii="Times New Roman" w:hAnsi="Times New Roman" w:cs="Times New Roman"/>
          <w:sz w:val="28"/>
          <w:szCs w:val="28"/>
        </w:rPr>
        <w:t xml:space="preserve"> правил поведения во время приема пищи.</w:t>
      </w:r>
    </w:p>
    <w:p w:rsidR="00D422D8" w:rsidRPr="00B26E0F" w:rsidRDefault="00356A0F" w:rsidP="00B26E0F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E0F">
        <w:rPr>
          <w:rFonts w:ascii="Times New Roman" w:hAnsi="Times New Roman" w:cs="Times New Roman"/>
          <w:sz w:val="28"/>
          <w:szCs w:val="28"/>
        </w:rPr>
        <w:t>Проводит систематическую работу по повышению эффективности организации процесса питания:</w:t>
      </w:r>
      <w:r w:rsidRPr="00B26E0F">
        <w:rPr>
          <w:rFonts w:ascii="Times New Roman" w:hAnsi="Times New Roman" w:cs="Times New Roman"/>
          <w:sz w:val="28"/>
          <w:szCs w:val="28"/>
        </w:rPr>
        <w:tab/>
        <w:t xml:space="preserve">пропаганду здорового питания с </w:t>
      </w:r>
      <w:r w:rsidRPr="00B26E0F">
        <w:rPr>
          <w:rFonts w:ascii="Times New Roman" w:hAnsi="Times New Roman" w:cs="Times New Roman"/>
          <w:sz w:val="28"/>
          <w:szCs w:val="28"/>
        </w:rPr>
        <w:t>учетом возрастных и индивидуальных особенностей обучающихся.</w:t>
      </w:r>
    </w:p>
    <w:p w:rsidR="00D422D8" w:rsidRPr="00B26E0F" w:rsidRDefault="00356A0F" w:rsidP="00B26E0F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E0F">
        <w:rPr>
          <w:rFonts w:ascii="Times New Roman" w:hAnsi="Times New Roman" w:cs="Times New Roman"/>
          <w:sz w:val="28"/>
          <w:szCs w:val="28"/>
        </w:rPr>
        <w:t>Для организации питания учащихся используются специальные помещения (пищеблок), соответствующие требованиям санитарно-гигиенических норм и правил по следующим направлениям:</w:t>
      </w:r>
    </w:p>
    <w:p w:rsidR="00D422D8" w:rsidRPr="000B53F4" w:rsidRDefault="00B26E0F" w:rsidP="00B26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соответствие числа п</w:t>
      </w:r>
      <w:r w:rsidR="00356A0F" w:rsidRPr="000B53F4">
        <w:rPr>
          <w:rFonts w:ascii="Times New Roman" w:hAnsi="Times New Roman" w:cs="Times New Roman"/>
          <w:sz w:val="28"/>
          <w:szCs w:val="28"/>
        </w:rPr>
        <w:t>осадочных мест столовой установленным нормам;</w:t>
      </w:r>
    </w:p>
    <w:p w:rsidR="00D422D8" w:rsidRPr="000B53F4" w:rsidRDefault="00B26E0F" w:rsidP="00B26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D422D8" w:rsidRPr="000B53F4" w:rsidRDefault="00B26E0F" w:rsidP="00B26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наличие пищеблока, подсобных помещений для хранения продуктов;</w:t>
      </w:r>
    </w:p>
    <w:p w:rsidR="00D422D8" w:rsidRPr="000B53F4" w:rsidRDefault="00B26E0F" w:rsidP="00B26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обеспеченность кухонной и </w:t>
      </w:r>
      <w:r w:rsidR="00356A0F" w:rsidRPr="000B53F4">
        <w:rPr>
          <w:rFonts w:ascii="Times New Roman" w:hAnsi="Times New Roman" w:cs="Times New Roman"/>
          <w:sz w:val="28"/>
          <w:szCs w:val="28"/>
        </w:rPr>
        <w:t>столовой посудой, столовыми приборами в необходимом количестве и в соответствии с требованиями СанПиН;</w:t>
      </w:r>
    </w:p>
    <w:p w:rsidR="00D422D8" w:rsidRPr="000B53F4" w:rsidRDefault="00B26E0F" w:rsidP="00B26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соответствие иным требованиям действующих санитарных норм и правил в Российской Федерации.</w:t>
      </w:r>
    </w:p>
    <w:p w:rsidR="00D422D8" w:rsidRPr="00141242" w:rsidRDefault="00356A0F" w:rsidP="00141242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1242">
        <w:rPr>
          <w:rFonts w:ascii="Times New Roman" w:hAnsi="Times New Roman" w:cs="Times New Roman"/>
          <w:sz w:val="28"/>
          <w:szCs w:val="28"/>
        </w:rPr>
        <w:t>В пищеблоке постоянно должны находиться:</w:t>
      </w:r>
      <w:r w:rsidRPr="00141242">
        <w:rPr>
          <w:rFonts w:ascii="Times New Roman" w:hAnsi="Times New Roman" w:cs="Times New Roman"/>
          <w:sz w:val="28"/>
          <w:szCs w:val="28"/>
        </w:rPr>
        <w:t xml:space="preserve"> журнал учета фактической посещаемости учащихся;</w:t>
      </w:r>
    </w:p>
    <w:p w:rsidR="00D422D8" w:rsidRPr="000B53F4" w:rsidRDefault="00141242" w:rsidP="0014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журнал бракеража пищевых продуктов и продовольственного сырья;</w:t>
      </w:r>
    </w:p>
    <w:p w:rsidR="00D422D8" w:rsidRPr="000B53F4" w:rsidRDefault="00141242" w:rsidP="0014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журнал бракеража готовой кулинарной продукции, журнал здоровья;</w:t>
      </w:r>
    </w:p>
    <w:p w:rsidR="00D422D8" w:rsidRPr="000B53F4" w:rsidRDefault="00141242" w:rsidP="0014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журнал проведения витаминизации третьих и сладких блюд</w:t>
      </w:r>
      <w:r w:rsidR="00356A0F" w:rsidRPr="000B53F4">
        <w:rPr>
          <w:rFonts w:ascii="Times New Roman" w:hAnsi="Times New Roman" w:cs="Times New Roman"/>
          <w:sz w:val="28"/>
          <w:szCs w:val="28"/>
        </w:rPr>
        <w:t>;</w:t>
      </w:r>
    </w:p>
    <w:p w:rsidR="00D422D8" w:rsidRPr="000B53F4" w:rsidRDefault="00141242" w:rsidP="0014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журнал учета температурного режима холодильного оборудования;</w:t>
      </w:r>
    </w:p>
    <w:p w:rsidR="00D422D8" w:rsidRPr="000B53F4" w:rsidRDefault="00141242" w:rsidP="0014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копии примерного 10-дневного меню;</w:t>
      </w:r>
    </w:p>
    <w:p w:rsidR="00D422D8" w:rsidRPr="000B53F4" w:rsidRDefault="00141242" w:rsidP="0014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ежедневные меню, технологические карты на приготовляемые блюда;</w:t>
      </w:r>
    </w:p>
    <w:p w:rsidR="00D422D8" w:rsidRPr="000B53F4" w:rsidRDefault="00141242" w:rsidP="0014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качества.);</w:t>
      </w:r>
    </w:p>
    <w:p w:rsidR="00D422D8" w:rsidRPr="000B53F4" w:rsidRDefault="00141242" w:rsidP="0014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книга отзывов и предложений.</w:t>
      </w:r>
    </w:p>
    <w:p w:rsidR="00D422D8" w:rsidRPr="00141242" w:rsidRDefault="00356A0F" w:rsidP="00141242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1242">
        <w:rPr>
          <w:rFonts w:ascii="Times New Roman" w:hAnsi="Times New Roman" w:cs="Times New Roman"/>
          <w:sz w:val="28"/>
          <w:szCs w:val="28"/>
        </w:rPr>
        <w:t>Питание в школе организуется на основе разрабатываемо</w:t>
      </w:r>
      <w:r w:rsidRPr="00141242">
        <w:rPr>
          <w:rFonts w:ascii="Times New Roman" w:hAnsi="Times New Roman" w:cs="Times New Roman"/>
          <w:sz w:val="28"/>
          <w:szCs w:val="28"/>
        </w:rPr>
        <w:t>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(приложение №2 к СанПиН 2.4.5.2409-08), а также меню-раскладок, содержащих количест</w:t>
      </w:r>
      <w:r w:rsidRPr="00141242">
        <w:rPr>
          <w:rFonts w:ascii="Times New Roman" w:hAnsi="Times New Roman" w:cs="Times New Roman"/>
          <w:sz w:val="28"/>
          <w:szCs w:val="28"/>
        </w:rPr>
        <w:t>венные данные о рецептуре блюд. Примерное меню утверждается директором школы.</w:t>
      </w:r>
    </w:p>
    <w:p w:rsidR="00D422D8" w:rsidRPr="00141242" w:rsidRDefault="00356A0F" w:rsidP="00141242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1242">
        <w:rPr>
          <w:rFonts w:ascii="Times New Roman" w:hAnsi="Times New Roman" w:cs="Times New Roman"/>
          <w:sz w:val="28"/>
          <w:szCs w:val="28"/>
        </w:rPr>
        <w:t>Обслуживание питанием учащихся осуществляется сотрудниками, прошедшими предварительный (при поступлении на работу) и периодический</w:t>
      </w:r>
      <w:r w:rsidR="00141242">
        <w:rPr>
          <w:rFonts w:ascii="Times New Roman" w:hAnsi="Times New Roman" w:cs="Times New Roman"/>
          <w:sz w:val="28"/>
          <w:szCs w:val="28"/>
        </w:rPr>
        <w:t xml:space="preserve"> </w:t>
      </w:r>
      <w:r w:rsidRPr="00141242">
        <w:rPr>
          <w:rFonts w:ascii="Times New Roman" w:hAnsi="Times New Roman" w:cs="Times New Roman"/>
          <w:sz w:val="28"/>
          <w:szCs w:val="28"/>
        </w:rPr>
        <w:t>медицинские осмотры в установленном порядке, и</w:t>
      </w:r>
      <w:r w:rsidRPr="00141242">
        <w:rPr>
          <w:rFonts w:ascii="Times New Roman" w:hAnsi="Times New Roman" w:cs="Times New Roman"/>
          <w:sz w:val="28"/>
          <w:szCs w:val="28"/>
        </w:rPr>
        <w:t>меющими личную медицинскую книжку установленного образца.</w:t>
      </w:r>
    </w:p>
    <w:p w:rsidR="00D422D8" w:rsidRPr="00141242" w:rsidRDefault="00356A0F" w:rsidP="00141242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1242">
        <w:rPr>
          <w:rFonts w:ascii="Times New Roman" w:hAnsi="Times New Roman" w:cs="Times New Roman"/>
          <w:sz w:val="28"/>
          <w:szCs w:val="28"/>
        </w:rPr>
        <w:t>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</w:t>
      </w:r>
      <w:r w:rsidRPr="00141242">
        <w:rPr>
          <w:rFonts w:ascii="Times New Roman" w:hAnsi="Times New Roman" w:cs="Times New Roman"/>
          <w:sz w:val="28"/>
          <w:szCs w:val="28"/>
        </w:rPr>
        <w:t xml:space="preserve">2409- </w:t>
      </w:r>
      <w:r w:rsidRPr="00141242">
        <w:rPr>
          <w:rFonts w:ascii="Times New Roman" w:hAnsi="Times New Roman" w:cs="Times New Roman"/>
          <w:sz w:val="28"/>
          <w:szCs w:val="28"/>
        </w:rPr>
        <w:t>OS</w:t>
      </w:r>
      <w:r w:rsidRPr="00141242">
        <w:rPr>
          <w:rFonts w:ascii="Times New Roman" w:hAnsi="Times New Roman" w:cs="Times New Roman"/>
          <w:sz w:val="28"/>
          <w:szCs w:val="28"/>
        </w:rPr>
        <w:t>.</w:t>
      </w:r>
    </w:p>
    <w:p w:rsidR="00D422D8" w:rsidRPr="00141242" w:rsidRDefault="00356A0F" w:rsidP="00141242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1242">
        <w:rPr>
          <w:rFonts w:ascii="Times New Roman" w:hAnsi="Times New Roman" w:cs="Times New Roman"/>
          <w:sz w:val="28"/>
          <w:szCs w:val="28"/>
        </w:rPr>
        <w:t>Директор школы является ответственным лицом за организацию и полноту охвата учащихся горячим питанием.</w:t>
      </w:r>
    </w:p>
    <w:p w:rsidR="00D422D8" w:rsidRPr="00141242" w:rsidRDefault="00356A0F" w:rsidP="00141242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1242">
        <w:rPr>
          <w:rFonts w:ascii="Times New Roman" w:hAnsi="Times New Roman" w:cs="Times New Roman"/>
          <w:sz w:val="28"/>
          <w:szCs w:val="28"/>
        </w:rPr>
        <w:t>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</w:t>
      </w:r>
      <w:r w:rsidRPr="00141242">
        <w:rPr>
          <w:rFonts w:ascii="Times New Roman" w:hAnsi="Times New Roman" w:cs="Times New Roman"/>
          <w:sz w:val="28"/>
          <w:szCs w:val="28"/>
        </w:rPr>
        <w:t>ный год.</w:t>
      </w:r>
    </w:p>
    <w:p w:rsidR="00D422D8" w:rsidRPr="00141242" w:rsidRDefault="00356A0F" w:rsidP="00141242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141242">
        <w:rPr>
          <w:rFonts w:ascii="Times New Roman" w:hAnsi="Times New Roman" w:cs="Times New Roman"/>
          <w:b/>
          <w:sz w:val="28"/>
          <w:szCs w:val="28"/>
        </w:rPr>
        <w:t>Порядок организации питания в школе</w:t>
      </w:r>
      <w:bookmarkEnd w:id="2"/>
    </w:p>
    <w:p w:rsidR="00D422D8" w:rsidRPr="00141242" w:rsidRDefault="00356A0F" w:rsidP="00141242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1242">
        <w:rPr>
          <w:rFonts w:ascii="Times New Roman" w:hAnsi="Times New Roman" w:cs="Times New Roman"/>
          <w:sz w:val="28"/>
          <w:szCs w:val="28"/>
        </w:rPr>
        <w:t>Расходы на обеспечение питанием обучающихся в учебное время осуществляются за счет бюджетных ассигнований автономного округа, города и за счет средств родителей (законных представителей).</w:t>
      </w:r>
    </w:p>
    <w:p w:rsidR="00D422D8" w:rsidRPr="00141242" w:rsidRDefault="00356A0F" w:rsidP="00141242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1242">
        <w:rPr>
          <w:rFonts w:ascii="Times New Roman" w:hAnsi="Times New Roman" w:cs="Times New Roman"/>
          <w:sz w:val="28"/>
          <w:szCs w:val="28"/>
        </w:rPr>
        <w:t>Питание учащихся орга</w:t>
      </w:r>
      <w:r w:rsidRPr="00141242">
        <w:rPr>
          <w:rFonts w:ascii="Times New Roman" w:hAnsi="Times New Roman" w:cs="Times New Roman"/>
          <w:sz w:val="28"/>
          <w:szCs w:val="28"/>
        </w:rPr>
        <w:t>низуется вариантное для обучающихся 1-11 классов:</w:t>
      </w:r>
    </w:p>
    <w:p w:rsidR="00D422D8" w:rsidRPr="000B53F4" w:rsidRDefault="00141242" w:rsidP="0014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питание только за счет средств бюджета Ханты-Мансийского автономного округа-Югры, с целью социальной поддержки обучающихся муниципальных образовательных организаций ХМАО-Югры;</w:t>
      </w:r>
    </w:p>
    <w:p w:rsidR="00D422D8" w:rsidRPr="000B53F4" w:rsidRDefault="00141242" w:rsidP="0014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горячий завтрак - за счет средств бюджета Ханты-Мансийского автономного округа, с целью социальной поддержки обучающихся муниципальных образовательных организаций ХМАО-Югры и родительской доплаты;</w:t>
      </w:r>
    </w:p>
    <w:p w:rsidR="00D422D8" w:rsidRPr="000B53F4" w:rsidRDefault="00141242" w:rsidP="0014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обед - за счет средств родительской платы;</w:t>
      </w:r>
    </w:p>
    <w:p w:rsidR="00D422D8" w:rsidRPr="000B53F4" w:rsidRDefault="00141242" w:rsidP="0014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полдник - за </w:t>
      </w:r>
      <w:r w:rsidR="00356A0F" w:rsidRPr="000B53F4">
        <w:rPr>
          <w:rFonts w:ascii="Times New Roman" w:hAnsi="Times New Roman" w:cs="Times New Roman"/>
          <w:sz w:val="28"/>
          <w:szCs w:val="28"/>
        </w:rPr>
        <w:t>счет средств родительской платы;</w:t>
      </w:r>
    </w:p>
    <w:p w:rsidR="00D422D8" w:rsidRPr="000B53F4" w:rsidRDefault="00141242" w:rsidP="0014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льготное питание - бесплатное двухразовое горячее питание (завтрак и обед) в качестве социальной поддержки за счет средств бюджета ХМАО-Югры;</w:t>
      </w:r>
    </w:p>
    <w:p w:rsidR="00D422D8" w:rsidRPr="00141242" w:rsidRDefault="00356A0F" w:rsidP="00141242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1242">
        <w:rPr>
          <w:rFonts w:ascii="Times New Roman" w:hAnsi="Times New Roman" w:cs="Times New Roman"/>
          <w:sz w:val="28"/>
          <w:szCs w:val="28"/>
        </w:rPr>
        <w:t>Адресная социальная помощь в виде 2-х разового питания оказывается следующим кат</w:t>
      </w:r>
      <w:r w:rsidRPr="00141242">
        <w:rPr>
          <w:rFonts w:ascii="Times New Roman" w:hAnsi="Times New Roman" w:cs="Times New Roman"/>
          <w:sz w:val="28"/>
          <w:szCs w:val="28"/>
        </w:rPr>
        <w:t>егориям обучающихся 1-х -11-х классов:</w:t>
      </w:r>
    </w:p>
    <w:p w:rsidR="00D422D8" w:rsidRPr="000B53F4" w:rsidRDefault="00812931" w:rsidP="00F05E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детям из малоимущих, многодетных семей;</w:t>
      </w:r>
    </w:p>
    <w:p w:rsidR="00D422D8" w:rsidRPr="000B53F4" w:rsidRDefault="00812931" w:rsidP="00812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детям, находящихся под опекой (попечительством) в семьях граждан;</w:t>
      </w:r>
    </w:p>
    <w:p w:rsidR="00D422D8" w:rsidRPr="000B53F4" w:rsidRDefault="00812931" w:rsidP="00F05E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детям, находящихся в приемных семьях;</w:t>
      </w:r>
    </w:p>
    <w:p w:rsidR="00D422D8" w:rsidRPr="000B53F4" w:rsidRDefault="00812931" w:rsidP="00F05E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0B53F4">
        <w:rPr>
          <w:rFonts w:ascii="Times New Roman" w:hAnsi="Times New Roman" w:cs="Times New Roman"/>
          <w:sz w:val="28"/>
          <w:szCs w:val="28"/>
        </w:rPr>
        <w:t>детям-сиротам и детям, оставшихся без попечения родителей.</w:t>
      </w:r>
    </w:p>
    <w:p w:rsidR="00D422D8" w:rsidRPr="00812931" w:rsidRDefault="00356A0F" w:rsidP="00812931">
      <w:pPr>
        <w:pStyle w:val="a5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2931">
        <w:rPr>
          <w:rFonts w:ascii="Times New Roman" w:hAnsi="Times New Roman" w:cs="Times New Roman"/>
          <w:sz w:val="28"/>
          <w:szCs w:val="28"/>
        </w:rPr>
        <w:t>Питание обучающихся, указанных в п.3.2. настоящего Положения осуществляется на основании заявления родителей (законных представителей) с приложением соответствующих документов, подтверждающих принадлежность к льготной категории.</w:t>
      </w:r>
    </w:p>
    <w:p w:rsidR="00D422D8" w:rsidRPr="000B53F4" w:rsidRDefault="00812931" w:rsidP="00812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="00356A0F" w:rsidRPr="000B53F4">
        <w:rPr>
          <w:rFonts w:ascii="Times New Roman" w:hAnsi="Times New Roman" w:cs="Times New Roman"/>
          <w:sz w:val="28"/>
          <w:szCs w:val="28"/>
        </w:rPr>
        <w:t>Отве</w:t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тственность за выявление обучающихся льготной категории несет классный руководитель, ответственность за прием заявлений и </w:t>
      </w:r>
      <w:proofErr w:type="gramStart"/>
      <w:r w:rsidR="00356A0F" w:rsidRPr="000B53F4">
        <w:rPr>
          <w:rFonts w:ascii="Times New Roman" w:hAnsi="Times New Roman" w:cs="Times New Roman"/>
          <w:sz w:val="28"/>
          <w:szCs w:val="28"/>
        </w:rPr>
        <w:t>документов, подтверждающих принадлежность к льготной категории несет</w:t>
      </w:r>
      <w:proofErr w:type="gramEnd"/>
      <w:r w:rsidR="00356A0F" w:rsidRPr="000B53F4">
        <w:rPr>
          <w:rFonts w:ascii="Times New Roman" w:hAnsi="Times New Roman" w:cs="Times New Roman"/>
          <w:sz w:val="28"/>
          <w:szCs w:val="28"/>
        </w:rPr>
        <w:t xml:space="preserve"> психолог образовательной организации.</w:t>
      </w:r>
    </w:p>
    <w:p w:rsidR="00D422D8" w:rsidRPr="000B53F4" w:rsidRDefault="00356A0F" w:rsidP="00812931">
      <w:pPr>
        <w:jc w:val="both"/>
        <w:rPr>
          <w:rFonts w:ascii="Times New Roman" w:hAnsi="Times New Roman" w:cs="Times New Roman"/>
          <w:sz w:val="28"/>
          <w:szCs w:val="28"/>
        </w:rPr>
      </w:pPr>
      <w:r w:rsidRPr="000B53F4">
        <w:rPr>
          <w:rFonts w:ascii="Times New Roman" w:hAnsi="Times New Roman" w:cs="Times New Roman"/>
          <w:sz w:val="28"/>
          <w:szCs w:val="28"/>
        </w:rPr>
        <w:t>4.6.</w:t>
      </w:r>
      <w:r w:rsidR="00812931">
        <w:rPr>
          <w:rFonts w:ascii="Times New Roman" w:hAnsi="Times New Roman" w:cs="Times New Roman"/>
          <w:sz w:val="28"/>
          <w:szCs w:val="28"/>
        </w:rPr>
        <w:tab/>
      </w:r>
      <w:r w:rsidRPr="000B53F4">
        <w:rPr>
          <w:rFonts w:ascii="Times New Roman" w:hAnsi="Times New Roman" w:cs="Times New Roman"/>
          <w:sz w:val="28"/>
          <w:szCs w:val="28"/>
        </w:rPr>
        <w:t>Ответственность за дост</w:t>
      </w:r>
      <w:r w:rsidRPr="000B53F4">
        <w:rPr>
          <w:rFonts w:ascii="Times New Roman" w:hAnsi="Times New Roman" w:cs="Times New Roman"/>
          <w:sz w:val="28"/>
          <w:szCs w:val="28"/>
        </w:rPr>
        <w:t>оверность предоставленных документов несет заявитель. 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</w:t>
      </w:r>
    </w:p>
    <w:p w:rsidR="00D422D8" w:rsidRPr="000B53F4" w:rsidRDefault="00356A0F" w:rsidP="00812931">
      <w:pPr>
        <w:jc w:val="both"/>
        <w:rPr>
          <w:rFonts w:ascii="Times New Roman" w:hAnsi="Times New Roman" w:cs="Times New Roman"/>
          <w:sz w:val="28"/>
          <w:szCs w:val="28"/>
        </w:rPr>
      </w:pPr>
      <w:r w:rsidRPr="000B53F4">
        <w:rPr>
          <w:rFonts w:ascii="Times New Roman" w:hAnsi="Times New Roman" w:cs="Times New Roman"/>
          <w:sz w:val="28"/>
          <w:szCs w:val="28"/>
        </w:rPr>
        <w:t>4.7.</w:t>
      </w:r>
      <w:r w:rsidR="008129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53F4">
        <w:rPr>
          <w:rFonts w:ascii="Times New Roman" w:hAnsi="Times New Roman" w:cs="Times New Roman"/>
          <w:sz w:val="28"/>
          <w:szCs w:val="28"/>
        </w:rPr>
        <w:t xml:space="preserve">Отпуск горячего питания </w:t>
      </w:r>
      <w:r w:rsidRPr="000B53F4">
        <w:rPr>
          <w:rFonts w:ascii="Times New Roman" w:hAnsi="Times New Roman" w:cs="Times New Roman"/>
          <w:sz w:val="28"/>
          <w:szCs w:val="28"/>
        </w:rPr>
        <w:t>обучающимся организуется в соответствии с режимом учебных занятий.</w:t>
      </w:r>
      <w:proofErr w:type="gramEnd"/>
    </w:p>
    <w:p w:rsidR="00D422D8" w:rsidRPr="00812931" w:rsidRDefault="00356A0F" w:rsidP="00812931">
      <w:pPr>
        <w:pStyle w:val="a5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2931">
        <w:rPr>
          <w:rFonts w:ascii="Times New Roman" w:hAnsi="Times New Roman" w:cs="Times New Roman"/>
          <w:sz w:val="28"/>
          <w:szCs w:val="28"/>
        </w:rPr>
        <w:t>Педагог обеспечивает сопровождение учащихся в помещение ст</w:t>
      </w:r>
      <w:r w:rsidR="00812931">
        <w:rPr>
          <w:rFonts w:ascii="Times New Roman" w:hAnsi="Times New Roman" w:cs="Times New Roman"/>
          <w:sz w:val="28"/>
          <w:szCs w:val="28"/>
        </w:rPr>
        <w:t xml:space="preserve">оловой. Сопровождающие классные </w:t>
      </w:r>
      <w:r w:rsidRPr="00812931">
        <w:rPr>
          <w:rFonts w:ascii="Times New Roman" w:hAnsi="Times New Roman" w:cs="Times New Roman"/>
          <w:sz w:val="28"/>
          <w:szCs w:val="28"/>
        </w:rPr>
        <w:t>руководители обеспечивают соблюдение</w:t>
      </w:r>
      <w:r w:rsidRPr="00812931">
        <w:rPr>
          <w:rFonts w:ascii="Times New Roman" w:hAnsi="Times New Roman" w:cs="Times New Roman"/>
          <w:sz w:val="28"/>
          <w:szCs w:val="28"/>
        </w:rPr>
        <w:tab/>
        <w:t>режима посещения столовой, общественный порядок и содействуют</w:t>
      </w:r>
      <w:r w:rsidRPr="00812931">
        <w:rPr>
          <w:rFonts w:ascii="Times New Roman" w:hAnsi="Times New Roman" w:cs="Times New Roman"/>
          <w:sz w:val="28"/>
          <w:szCs w:val="28"/>
        </w:rPr>
        <w:t xml:space="preserve"> работникам столовой в организации питания, контролируют личную гигиену учащихся перед едой.</w:t>
      </w:r>
    </w:p>
    <w:p w:rsidR="00D422D8" w:rsidRPr="00812931" w:rsidRDefault="00356A0F" w:rsidP="00812931">
      <w:pPr>
        <w:pStyle w:val="a5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2931">
        <w:rPr>
          <w:rFonts w:ascii="Times New Roman" w:hAnsi="Times New Roman" w:cs="Times New Roman"/>
          <w:sz w:val="28"/>
          <w:szCs w:val="28"/>
        </w:rPr>
        <w:t>Организация обслуживания учащихся горячим питанием осуществляется путем предварительного накрытия столов.</w:t>
      </w:r>
    </w:p>
    <w:p w:rsidR="00D422D8" w:rsidRPr="00812931" w:rsidRDefault="00356A0F" w:rsidP="00812931">
      <w:pPr>
        <w:pStyle w:val="a5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2931">
        <w:rPr>
          <w:rFonts w:ascii="Times New Roman" w:hAnsi="Times New Roman" w:cs="Times New Roman"/>
          <w:sz w:val="28"/>
          <w:szCs w:val="28"/>
        </w:rPr>
        <w:t>Проверку качества пищевых продуктов и продовольственног</w:t>
      </w:r>
      <w:r w:rsidRPr="00812931">
        <w:rPr>
          <w:rFonts w:ascii="Times New Roman" w:hAnsi="Times New Roman" w:cs="Times New Roman"/>
          <w:sz w:val="28"/>
          <w:szCs w:val="28"/>
        </w:rPr>
        <w:t xml:space="preserve">о сырья, готовой кулинарной продукции, соблюдение рецептур и технологических режимов осуществляет </w:t>
      </w:r>
      <w:proofErr w:type="spellStart"/>
      <w:r w:rsidRPr="0081293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812931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D422D8" w:rsidRPr="00812931" w:rsidRDefault="00356A0F" w:rsidP="00812931">
      <w:pPr>
        <w:pStyle w:val="a5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2931">
        <w:rPr>
          <w:rFonts w:ascii="Times New Roman" w:hAnsi="Times New Roman" w:cs="Times New Roman"/>
          <w:sz w:val="28"/>
          <w:szCs w:val="28"/>
        </w:rPr>
        <w:t xml:space="preserve">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Pr="00812931"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 w:rsidRPr="00812931">
        <w:rPr>
          <w:rFonts w:ascii="Times New Roman" w:hAnsi="Times New Roman" w:cs="Times New Roman"/>
          <w:sz w:val="28"/>
          <w:szCs w:val="28"/>
        </w:rPr>
        <w:t xml:space="preserve"> журналы (журн</w:t>
      </w:r>
      <w:r w:rsidRPr="00812931">
        <w:rPr>
          <w:rFonts w:ascii="Times New Roman" w:hAnsi="Times New Roman" w:cs="Times New Roman"/>
          <w:sz w:val="28"/>
          <w:szCs w:val="28"/>
        </w:rPr>
        <w:t>ал бракеража пищевых продуктов и продовольственного сырья, журнал бракеража готовой кулинарной продукции).</w:t>
      </w:r>
    </w:p>
    <w:p w:rsidR="00D422D8" w:rsidRPr="00812931" w:rsidRDefault="00356A0F" w:rsidP="00812931">
      <w:pPr>
        <w:pStyle w:val="a5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2931">
        <w:rPr>
          <w:rFonts w:ascii="Times New Roman" w:hAnsi="Times New Roman" w:cs="Times New Roman"/>
          <w:sz w:val="28"/>
          <w:szCs w:val="28"/>
        </w:rPr>
        <w:t>Ответственное лицо за организацию горячего питания в школе:</w:t>
      </w:r>
    </w:p>
    <w:p w:rsidR="00D422D8" w:rsidRPr="00812931" w:rsidRDefault="00812931" w:rsidP="0081293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812931">
        <w:rPr>
          <w:rFonts w:ascii="Times New Roman" w:hAnsi="Times New Roman" w:cs="Times New Roman"/>
          <w:sz w:val="28"/>
          <w:szCs w:val="28"/>
        </w:rPr>
        <w:t>проверяет ассортимент поступающих продуктов питания, меню, совместно с поваром осуществ</w:t>
      </w:r>
      <w:r w:rsidR="00356A0F" w:rsidRPr="00812931">
        <w:rPr>
          <w:rFonts w:ascii="Times New Roman" w:hAnsi="Times New Roman" w:cs="Times New Roman"/>
          <w:sz w:val="28"/>
          <w:szCs w:val="28"/>
        </w:rPr>
        <w:t>ляет контроль соблюдения графика отпуска питания учащимся, предварительного накрытия (сервировки</w:t>
      </w:r>
      <w:proofErr w:type="gramStart"/>
      <w:r w:rsidR="00356A0F" w:rsidRPr="0081293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356A0F" w:rsidRPr="00812931">
        <w:rPr>
          <w:rFonts w:ascii="Times New Roman" w:hAnsi="Times New Roman" w:cs="Times New Roman"/>
          <w:sz w:val="28"/>
          <w:szCs w:val="28"/>
        </w:rPr>
        <w:t>толов;</w:t>
      </w:r>
    </w:p>
    <w:p w:rsidR="00D422D8" w:rsidRPr="00812931" w:rsidRDefault="00812931" w:rsidP="00812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812931">
        <w:rPr>
          <w:rFonts w:ascii="Times New Roman" w:hAnsi="Times New Roman" w:cs="Times New Roman"/>
          <w:sz w:val="28"/>
          <w:szCs w:val="28"/>
        </w:rPr>
        <w:t>принимает меры по обеспечению соблюдения санитарно-гигиенического режима.</w:t>
      </w:r>
    </w:p>
    <w:p w:rsidR="00D422D8" w:rsidRDefault="00356A0F" w:rsidP="00812931">
      <w:pPr>
        <w:pStyle w:val="a5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2931">
        <w:rPr>
          <w:rFonts w:ascii="Times New Roman" w:hAnsi="Times New Roman" w:cs="Times New Roman"/>
          <w:sz w:val="28"/>
          <w:szCs w:val="28"/>
        </w:rPr>
        <w:t>Работники организаций имеют право на получение обеда, исходя из норм потребления продуктов питания на одного обучающегося (воспитанника) в день (без права выноса). Питанием обеспечиваются все категории работников за счет собственных средств и работающих в</w:t>
      </w:r>
      <w:r w:rsidRPr="00812931">
        <w:rPr>
          <w:rFonts w:ascii="Times New Roman" w:hAnsi="Times New Roman" w:cs="Times New Roman"/>
          <w:sz w:val="28"/>
          <w:szCs w:val="28"/>
        </w:rPr>
        <w:t xml:space="preserve"> этот день.</w:t>
      </w:r>
    </w:p>
    <w:p w:rsidR="00812931" w:rsidRPr="00812931" w:rsidRDefault="00812931" w:rsidP="00812931">
      <w:pPr>
        <w:pStyle w:val="a5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22D8" w:rsidRPr="00812931" w:rsidRDefault="00812931" w:rsidP="008129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>
        <w:rPr>
          <w:rFonts w:ascii="Times New Roman" w:hAnsi="Times New Roman" w:cs="Times New Roman"/>
          <w:b/>
          <w:sz w:val="28"/>
          <w:szCs w:val="28"/>
        </w:rPr>
        <w:t>5.</w:t>
      </w:r>
      <w:r w:rsidR="00356A0F" w:rsidRPr="00812931">
        <w:rPr>
          <w:rFonts w:ascii="Times New Roman" w:hAnsi="Times New Roman" w:cs="Times New Roman"/>
          <w:b/>
          <w:sz w:val="28"/>
          <w:szCs w:val="28"/>
        </w:rPr>
        <w:t>Автоматизация учета финансовых средств</w:t>
      </w:r>
      <w:bookmarkEnd w:id="3"/>
    </w:p>
    <w:p w:rsidR="00D422D8" w:rsidRPr="000B53F4" w:rsidRDefault="00812931" w:rsidP="00812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Учет питания обучающихся осуществляется по системе «Школьное питание», которая предназначена для автоматизации рабочих </w:t>
      </w:r>
      <w:proofErr w:type="gramStart"/>
      <w:r w:rsidR="00356A0F" w:rsidRPr="000B53F4">
        <w:rPr>
          <w:rFonts w:ascii="Times New Roman" w:hAnsi="Times New Roman" w:cs="Times New Roman"/>
          <w:sz w:val="28"/>
          <w:szCs w:val="28"/>
        </w:rPr>
        <w:t>мест всех участников процесса питания школьников</w:t>
      </w:r>
      <w:proofErr w:type="gramEnd"/>
      <w:r w:rsidR="00356A0F" w:rsidRPr="000B53F4">
        <w:rPr>
          <w:rFonts w:ascii="Times New Roman" w:hAnsi="Times New Roman" w:cs="Times New Roman"/>
          <w:sz w:val="28"/>
          <w:szCs w:val="28"/>
        </w:rPr>
        <w:t>. Автоматически формируются платежи п</w:t>
      </w:r>
      <w:r w:rsidR="00356A0F" w:rsidRPr="000B53F4">
        <w:rPr>
          <w:rFonts w:ascii="Times New Roman" w:hAnsi="Times New Roman" w:cs="Times New Roman"/>
          <w:sz w:val="28"/>
          <w:szCs w:val="28"/>
        </w:rPr>
        <w:t>о родительской плате из банковских электронных реестров при безналичных расчетах, которые пополняют лицевой счет школьника; электронные табели, отражающие факт питания школьников и сумму ставок по категориям питания, которые уменьшают лицевой счет школьник</w:t>
      </w:r>
      <w:r w:rsidR="00356A0F" w:rsidRPr="000B53F4">
        <w:rPr>
          <w:rFonts w:ascii="Times New Roman" w:hAnsi="Times New Roman" w:cs="Times New Roman"/>
          <w:sz w:val="28"/>
          <w:szCs w:val="28"/>
        </w:rPr>
        <w:t>а, «электронный табель» автоматизирует рабочие места по подаче заявки на питание школьников, по заполнению электронного табеля питания школьников за день, по подготовке Актов питания за день.</w:t>
      </w:r>
    </w:p>
    <w:p w:rsidR="00D422D8" w:rsidRPr="000B53F4" w:rsidRDefault="00812931" w:rsidP="00812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356A0F" w:rsidRPr="000B53F4">
        <w:rPr>
          <w:rFonts w:ascii="Times New Roman" w:hAnsi="Times New Roman" w:cs="Times New Roman"/>
          <w:sz w:val="28"/>
          <w:szCs w:val="28"/>
        </w:rPr>
        <w:t>Работа с программой осуществляется ежедневно согласно режиму ра</w:t>
      </w:r>
      <w:r w:rsidR="00356A0F" w:rsidRPr="000B53F4">
        <w:rPr>
          <w:rFonts w:ascii="Times New Roman" w:hAnsi="Times New Roman" w:cs="Times New Roman"/>
          <w:sz w:val="28"/>
          <w:szCs w:val="28"/>
        </w:rPr>
        <w:t>боты школы.</w:t>
      </w:r>
    </w:p>
    <w:p w:rsidR="00D422D8" w:rsidRPr="000B53F4" w:rsidRDefault="00812931" w:rsidP="00812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356A0F" w:rsidRPr="000B53F4">
        <w:rPr>
          <w:rFonts w:ascii="Times New Roman" w:hAnsi="Times New Roman" w:cs="Times New Roman"/>
          <w:sz w:val="28"/>
          <w:szCs w:val="28"/>
        </w:rPr>
        <w:t>По всем вопросам, связанным с доступом к программе или её конфигурациям, следует обращаться к администратору программы.</w:t>
      </w:r>
    </w:p>
    <w:p w:rsidR="00D422D8" w:rsidRPr="000B53F4" w:rsidRDefault="00812931" w:rsidP="00812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356A0F" w:rsidRPr="000B53F4">
        <w:rPr>
          <w:rFonts w:ascii="Times New Roman" w:hAnsi="Times New Roman" w:cs="Times New Roman"/>
          <w:sz w:val="28"/>
          <w:szCs w:val="28"/>
        </w:rPr>
        <w:t xml:space="preserve">Классный руководитель обязан выполнять все рекомендации по работе с программой и регламенты выполняемых работ. Классным руководителям запрещается работать с данными других классов без согласования </w:t>
      </w:r>
      <w:proofErr w:type="gramStart"/>
      <w:r w:rsidR="00356A0F" w:rsidRPr="000B53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6A0F" w:rsidRPr="000B53F4">
        <w:rPr>
          <w:rFonts w:ascii="Times New Roman" w:hAnsi="Times New Roman" w:cs="Times New Roman"/>
          <w:sz w:val="28"/>
          <w:szCs w:val="28"/>
        </w:rPr>
        <w:t xml:space="preserve"> ответственным по питанию.</w:t>
      </w:r>
    </w:p>
    <w:p w:rsidR="00D422D8" w:rsidRDefault="00812931" w:rsidP="00812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="00356A0F" w:rsidRPr="000B53F4">
        <w:rPr>
          <w:rFonts w:ascii="Times New Roman" w:hAnsi="Times New Roman" w:cs="Times New Roman"/>
          <w:sz w:val="28"/>
          <w:szCs w:val="28"/>
        </w:rPr>
        <w:t>На момент отсутствия классног</w:t>
      </w:r>
      <w:r w:rsidR="00356A0F" w:rsidRPr="000B53F4">
        <w:rPr>
          <w:rFonts w:ascii="Times New Roman" w:hAnsi="Times New Roman" w:cs="Times New Roman"/>
          <w:sz w:val="28"/>
          <w:szCs w:val="28"/>
        </w:rPr>
        <w:t>о руководителя электронный табель заполняет коллега в соответствии с приказом по взаимозаменяемости.</w:t>
      </w:r>
    </w:p>
    <w:p w:rsidR="00F71029" w:rsidRPr="000B53F4" w:rsidRDefault="00F71029" w:rsidP="00812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2D8" w:rsidRPr="00812931" w:rsidRDefault="00356A0F" w:rsidP="008129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812931">
        <w:rPr>
          <w:rFonts w:ascii="Times New Roman" w:hAnsi="Times New Roman" w:cs="Times New Roman"/>
          <w:b/>
          <w:sz w:val="28"/>
          <w:szCs w:val="28"/>
        </w:rPr>
        <w:t xml:space="preserve">6. Контроль за организацией питания </w:t>
      </w:r>
      <w:proofErr w:type="gramStart"/>
      <w:r w:rsidRPr="00812931">
        <w:rPr>
          <w:rFonts w:ascii="Times New Roman" w:hAnsi="Times New Roman" w:cs="Times New Roman"/>
          <w:b/>
          <w:sz w:val="28"/>
          <w:szCs w:val="28"/>
        </w:rPr>
        <w:t>обучающихся</w:t>
      </w:r>
      <w:bookmarkEnd w:id="4"/>
      <w:proofErr w:type="gramEnd"/>
    </w:p>
    <w:p w:rsidR="00D422D8" w:rsidRPr="00F71029" w:rsidRDefault="00356A0F" w:rsidP="00F71029">
      <w:pPr>
        <w:pStyle w:val="a5"/>
        <w:numPr>
          <w:ilvl w:val="1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r w:rsidRPr="00F71029">
        <w:rPr>
          <w:rFonts w:ascii="Times New Roman" w:hAnsi="Times New Roman" w:cs="Times New Roman"/>
          <w:sz w:val="28"/>
          <w:szCs w:val="28"/>
        </w:rPr>
        <w:t xml:space="preserve">Ежедневный контроль осуществляется </w:t>
      </w:r>
      <w:proofErr w:type="spellStart"/>
      <w:r w:rsidRPr="00F7102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71029">
        <w:rPr>
          <w:rFonts w:ascii="Times New Roman" w:hAnsi="Times New Roman" w:cs="Times New Roman"/>
          <w:sz w:val="28"/>
          <w:szCs w:val="28"/>
        </w:rPr>
        <w:t xml:space="preserve"> комиссией по контролю организации питания, созданной на опре</w:t>
      </w:r>
      <w:r w:rsidRPr="00F71029">
        <w:rPr>
          <w:rFonts w:ascii="Times New Roman" w:hAnsi="Times New Roman" w:cs="Times New Roman"/>
          <w:sz w:val="28"/>
          <w:szCs w:val="28"/>
        </w:rPr>
        <w:t>деленный учебный период и утвержденной приказом руководителя образовательной организации.</w:t>
      </w:r>
    </w:p>
    <w:p w:rsidR="00D422D8" w:rsidRPr="00F71029" w:rsidRDefault="00356A0F" w:rsidP="00F71029">
      <w:pPr>
        <w:pStyle w:val="a5"/>
        <w:numPr>
          <w:ilvl w:val="1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1029">
        <w:rPr>
          <w:rFonts w:ascii="Times New Roman" w:hAnsi="Times New Roman" w:cs="Times New Roman"/>
          <w:sz w:val="28"/>
          <w:szCs w:val="28"/>
        </w:rPr>
        <w:t>Контроль по выполнению договоров на оказание услуг по организации питания обучающихся и расходованием бюджетных средств осуществляет руководите</w:t>
      </w:r>
      <w:r w:rsidRPr="00F71029">
        <w:rPr>
          <w:rFonts w:ascii="Times New Roman" w:hAnsi="Times New Roman" w:cs="Times New Roman"/>
          <w:sz w:val="28"/>
          <w:szCs w:val="28"/>
        </w:rPr>
        <w:t>ль образовательной организации.</w:t>
      </w:r>
    </w:p>
    <w:p w:rsidR="00D422D8" w:rsidRPr="00F71029" w:rsidRDefault="00356A0F" w:rsidP="00F71029">
      <w:pPr>
        <w:pStyle w:val="a5"/>
        <w:numPr>
          <w:ilvl w:val="1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1029">
        <w:rPr>
          <w:rFonts w:ascii="Times New Roman" w:hAnsi="Times New Roman" w:cs="Times New Roman"/>
          <w:sz w:val="28"/>
          <w:szCs w:val="28"/>
        </w:rPr>
        <w:t>Контроль и учет количества фактически отпущенного горячего питания осуществляется работником образовательной организации, назначенным приказом руководителя учреждения.</w:t>
      </w:r>
    </w:p>
    <w:p w:rsidR="00D422D8" w:rsidRPr="00F71029" w:rsidRDefault="00356A0F" w:rsidP="00F71029">
      <w:pPr>
        <w:pStyle w:val="a5"/>
        <w:numPr>
          <w:ilvl w:val="1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1029">
        <w:rPr>
          <w:rFonts w:ascii="Times New Roman" w:hAnsi="Times New Roman" w:cs="Times New Roman"/>
          <w:sz w:val="28"/>
          <w:szCs w:val="28"/>
        </w:rPr>
        <w:t xml:space="preserve">Постоянный контроль безопасности и качества готовой продукции осуществляется заведующим производство юридического лица, индивидуального предпринимателя, оказывающим услуги по организации питания </w:t>
      </w:r>
      <w:proofErr w:type="gramStart"/>
      <w:r w:rsidRPr="00F710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1029">
        <w:rPr>
          <w:rFonts w:ascii="Times New Roman" w:hAnsi="Times New Roman" w:cs="Times New Roman"/>
          <w:sz w:val="28"/>
          <w:szCs w:val="28"/>
        </w:rPr>
        <w:t>, медицинским работником муниципального учреждени</w:t>
      </w:r>
      <w:r w:rsidRPr="00F71029">
        <w:rPr>
          <w:rFonts w:ascii="Times New Roman" w:hAnsi="Times New Roman" w:cs="Times New Roman"/>
          <w:sz w:val="28"/>
          <w:szCs w:val="28"/>
        </w:rPr>
        <w:t xml:space="preserve">я здравоохранения, закрепленным за учреждением согласно трехстороннему договору о сотрудничестве и членом </w:t>
      </w:r>
      <w:proofErr w:type="spellStart"/>
      <w:r w:rsidRPr="00F7102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71029">
        <w:rPr>
          <w:rFonts w:ascii="Times New Roman" w:hAnsi="Times New Roman" w:cs="Times New Roman"/>
          <w:sz w:val="28"/>
          <w:szCs w:val="28"/>
        </w:rPr>
        <w:t xml:space="preserve"> комиссии, назначенным руководителем образовательной организации.</w:t>
      </w:r>
    </w:p>
    <w:p w:rsidR="00D422D8" w:rsidRPr="00F71029" w:rsidRDefault="00356A0F" w:rsidP="00F71029">
      <w:pPr>
        <w:pStyle w:val="a5"/>
        <w:numPr>
          <w:ilvl w:val="1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1029">
        <w:rPr>
          <w:rFonts w:ascii="Times New Roman" w:hAnsi="Times New Roman" w:cs="Times New Roman"/>
          <w:sz w:val="28"/>
          <w:szCs w:val="28"/>
        </w:rPr>
        <w:t>Постоянный контроль технологии приготовления пищи осуществляется заведую</w:t>
      </w:r>
      <w:r w:rsidRPr="00F71029">
        <w:rPr>
          <w:rFonts w:ascii="Times New Roman" w:hAnsi="Times New Roman" w:cs="Times New Roman"/>
          <w:sz w:val="28"/>
          <w:szCs w:val="28"/>
        </w:rPr>
        <w:t>щим производством юридического лица, индивидуального предпринимателя, оказывающим услуги по организации питания.</w:t>
      </w:r>
    </w:p>
    <w:p w:rsidR="00D422D8" w:rsidRPr="00F71029" w:rsidRDefault="00356A0F" w:rsidP="00F71029">
      <w:pPr>
        <w:pStyle w:val="a5"/>
        <w:numPr>
          <w:ilvl w:val="1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1029">
        <w:rPr>
          <w:rFonts w:ascii="Times New Roman" w:hAnsi="Times New Roman" w:cs="Times New Roman"/>
          <w:sz w:val="28"/>
          <w:szCs w:val="28"/>
        </w:rPr>
        <w:t xml:space="preserve"> обеспечением необходимых условий для оказания услуг по организации питания обучающихся юридическим лицом, индивидуальным предприним</w:t>
      </w:r>
      <w:r w:rsidRPr="00F71029">
        <w:rPr>
          <w:rFonts w:ascii="Times New Roman" w:hAnsi="Times New Roman" w:cs="Times New Roman"/>
          <w:sz w:val="28"/>
          <w:szCs w:val="28"/>
        </w:rPr>
        <w:t>ателем, за выполнением ими договорных обязательств, возлагаются приказом руководителя образовательной организации на одного из своих заместителей.</w:t>
      </w:r>
    </w:p>
    <w:p w:rsidR="00D422D8" w:rsidRPr="00F71029" w:rsidRDefault="00356A0F" w:rsidP="00F71029">
      <w:pPr>
        <w:pStyle w:val="a5"/>
        <w:numPr>
          <w:ilvl w:val="1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1029">
        <w:rPr>
          <w:rFonts w:ascii="Times New Roman" w:hAnsi="Times New Roman" w:cs="Times New Roman"/>
          <w:sz w:val="28"/>
          <w:szCs w:val="28"/>
        </w:rPr>
        <w:t>Контроль ведения автоматизированного учета финансовых средств осуществляется ответственным за питание, назна</w:t>
      </w:r>
      <w:r w:rsidRPr="00F71029">
        <w:rPr>
          <w:rFonts w:ascii="Times New Roman" w:hAnsi="Times New Roman" w:cs="Times New Roman"/>
          <w:sz w:val="28"/>
          <w:szCs w:val="28"/>
        </w:rPr>
        <w:t>чаемым приказом директора.</w:t>
      </w:r>
    </w:p>
    <w:bookmarkEnd w:id="5"/>
    <w:p w:rsidR="00D422D8" w:rsidRPr="000B53F4" w:rsidRDefault="00D422D8" w:rsidP="00F05E6A">
      <w:pPr>
        <w:ind w:firstLine="709"/>
        <w:jc w:val="both"/>
      </w:pPr>
    </w:p>
    <w:sectPr w:rsidR="00D422D8" w:rsidRPr="000B53F4" w:rsidSect="000B53F4">
      <w:pgSz w:w="16838" w:h="23810"/>
      <w:pgMar w:top="1135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0F" w:rsidRDefault="00356A0F">
      <w:r>
        <w:separator/>
      </w:r>
    </w:p>
  </w:endnote>
  <w:endnote w:type="continuationSeparator" w:id="0">
    <w:p w:rsidR="00356A0F" w:rsidRDefault="0035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0F" w:rsidRDefault="00356A0F"/>
  </w:footnote>
  <w:footnote w:type="continuationSeparator" w:id="0">
    <w:p w:rsidR="00356A0F" w:rsidRDefault="00356A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349"/>
    <w:multiLevelType w:val="multilevel"/>
    <w:tmpl w:val="75885A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8003C"/>
    <w:multiLevelType w:val="hybridMultilevel"/>
    <w:tmpl w:val="3FC84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9F6131"/>
    <w:multiLevelType w:val="hybridMultilevel"/>
    <w:tmpl w:val="AE741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A523A"/>
    <w:multiLevelType w:val="multilevel"/>
    <w:tmpl w:val="84A065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B746A"/>
    <w:multiLevelType w:val="multilevel"/>
    <w:tmpl w:val="B59A52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FA55A3"/>
    <w:multiLevelType w:val="multilevel"/>
    <w:tmpl w:val="061CC6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4F024A83"/>
    <w:multiLevelType w:val="multilevel"/>
    <w:tmpl w:val="86E6989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8277D5"/>
    <w:multiLevelType w:val="multilevel"/>
    <w:tmpl w:val="061CC6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53216027"/>
    <w:multiLevelType w:val="multilevel"/>
    <w:tmpl w:val="05CE23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A62484"/>
    <w:multiLevelType w:val="multilevel"/>
    <w:tmpl w:val="34D2E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122D7"/>
    <w:multiLevelType w:val="multilevel"/>
    <w:tmpl w:val="061CC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7A4C1576"/>
    <w:multiLevelType w:val="multilevel"/>
    <w:tmpl w:val="061CC6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7E0143A9"/>
    <w:multiLevelType w:val="multilevel"/>
    <w:tmpl w:val="FF82D7D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89725F"/>
    <w:multiLevelType w:val="multilevel"/>
    <w:tmpl w:val="EF262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422D8"/>
    <w:rsid w:val="000B53F4"/>
    <w:rsid w:val="00141242"/>
    <w:rsid w:val="00356A0F"/>
    <w:rsid w:val="00614D4F"/>
    <w:rsid w:val="00640C47"/>
    <w:rsid w:val="00812931"/>
    <w:rsid w:val="00B26E0F"/>
    <w:rsid w:val="00D422D8"/>
    <w:rsid w:val="00F05E6A"/>
    <w:rsid w:val="00F71029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ind w:hanging="36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5">
    <w:name w:val="List Paragraph"/>
    <w:basedOn w:val="a"/>
    <w:uiPriority w:val="34"/>
    <w:qFormat/>
    <w:rsid w:val="00B2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ind w:hanging="36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5">
    <w:name w:val="List Paragraph"/>
    <w:basedOn w:val="a"/>
    <w:uiPriority w:val="34"/>
    <w:qFormat/>
    <w:rsid w:val="00B2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2019-04-01T07:32:00Z</dcterms:created>
  <dcterms:modified xsi:type="dcterms:W3CDTF">2019-04-01T09:48:00Z</dcterms:modified>
</cp:coreProperties>
</file>