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D5" w:rsidRDefault="004D63BA">
      <w:pPr>
        <w:framePr w:wrap="none" w:vAnchor="page" w:hAnchor="page" w:x="4" w:y="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pt;height:841.55pt">
            <v:imagedata r:id="rId8" r:href="rId9"/>
          </v:shape>
        </w:pict>
      </w:r>
      <w:r>
        <w:fldChar w:fldCharType="end"/>
      </w:r>
    </w:p>
    <w:p w:rsidR="00206BD5" w:rsidRDefault="00206BD5">
      <w:pPr>
        <w:rPr>
          <w:sz w:val="2"/>
          <w:szCs w:val="2"/>
        </w:rPr>
        <w:sectPr w:rsidR="00206B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6BD5" w:rsidRPr="00DC45AF" w:rsidRDefault="004D63BA">
      <w:pPr>
        <w:pStyle w:val="20"/>
        <w:framePr w:w="10249" w:h="14822" w:hRule="exact" w:wrap="around" w:vAnchor="page" w:hAnchor="page" w:x="864" w:y="990"/>
        <w:shd w:val="clear" w:color="auto" w:fill="auto"/>
        <w:ind w:left="40"/>
        <w:rPr>
          <w:sz w:val="22"/>
          <w:szCs w:val="22"/>
        </w:rPr>
      </w:pPr>
      <w:r w:rsidRPr="00DC45AF">
        <w:rPr>
          <w:sz w:val="22"/>
          <w:szCs w:val="22"/>
        </w:rPr>
        <w:lastRenderedPageBreak/>
        <w:t>Лица, проводившие проверку:</w:t>
      </w:r>
    </w:p>
    <w:p w:rsidR="00206BD5" w:rsidRPr="00DC45AF" w:rsidRDefault="004D63BA">
      <w:pPr>
        <w:pStyle w:val="4"/>
        <w:framePr w:w="10249" w:h="14822" w:hRule="exact" w:wrap="around" w:vAnchor="page" w:hAnchor="page" w:x="864" w:y="990"/>
        <w:shd w:val="clear" w:color="auto" w:fill="auto"/>
        <w:ind w:left="40" w:right="40" w:firstLine="560"/>
        <w:rPr>
          <w:sz w:val="22"/>
          <w:szCs w:val="22"/>
        </w:rPr>
      </w:pPr>
      <w:proofErr w:type="spellStart"/>
      <w:r w:rsidRPr="00DC45AF">
        <w:rPr>
          <w:sz w:val="22"/>
          <w:szCs w:val="22"/>
        </w:rPr>
        <w:t>Цапцына</w:t>
      </w:r>
      <w:proofErr w:type="spellEnd"/>
      <w:r w:rsidRPr="00DC45AF">
        <w:rPr>
          <w:sz w:val="22"/>
          <w:szCs w:val="22"/>
        </w:rPr>
        <w:t xml:space="preserve"> Наталия Викторовна, консультант отдела надзора за соблюдением законодательства об образовании Службы, </w:t>
      </w:r>
      <w:r w:rsidRPr="00DC45AF">
        <w:rPr>
          <w:sz w:val="22"/>
          <w:szCs w:val="22"/>
        </w:rPr>
        <w:t>председатель комиссии;</w:t>
      </w:r>
    </w:p>
    <w:p w:rsidR="00206BD5" w:rsidRPr="00DC45AF" w:rsidRDefault="004D63BA">
      <w:pPr>
        <w:pStyle w:val="4"/>
        <w:framePr w:w="10249" w:h="14822" w:hRule="exact" w:wrap="around" w:vAnchor="page" w:hAnchor="page" w:x="864" w:y="990"/>
        <w:shd w:val="clear" w:color="auto" w:fill="auto"/>
        <w:ind w:left="40" w:right="40" w:firstLine="560"/>
        <w:rPr>
          <w:sz w:val="22"/>
          <w:szCs w:val="22"/>
        </w:rPr>
      </w:pPr>
      <w:proofErr w:type="spellStart"/>
      <w:r w:rsidRPr="00DC45AF">
        <w:rPr>
          <w:sz w:val="22"/>
          <w:szCs w:val="22"/>
        </w:rPr>
        <w:t>Мухаметгалиев</w:t>
      </w:r>
      <w:proofErr w:type="spellEnd"/>
      <w:r w:rsidRPr="00DC45AF">
        <w:rPr>
          <w:sz w:val="22"/>
          <w:szCs w:val="22"/>
        </w:rPr>
        <w:t xml:space="preserve"> </w:t>
      </w:r>
      <w:proofErr w:type="spellStart"/>
      <w:r w:rsidRPr="00DC45AF">
        <w:rPr>
          <w:sz w:val="22"/>
          <w:szCs w:val="22"/>
        </w:rPr>
        <w:t>Ильнур</w:t>
      </w:r>
      <w:proofErr w:type="spellEnd"/>
      <w:r w:rsidRPr="00DC45AF">
        <w:rPr>
          <w:sz w:val="22"/>
          <w:szCs w:val="22"/>
        </w:rPr>
        <w:t xml:space="preserve"> </w:t>
      </w:r>
      <w:proofErr w:type="spellStart"/>
      <w:r w:rsidRPr="00DC45AF">
        <w:rPr>
          <w:sz w:val="22"/>
          <w:szCs w:val="22"/>
        </w:rPr>
        <w:t>Ильсурович</w:t>
      </w:r>
      <w:proofErr w:type="spellEnd"/>
      <w:r w:rsidRPr="00DC45AF">
        <w:rPr>
          <w:sz w:val="22"/>
          <w:szCs w:val="22"/>
        </w:rPr>
        <w:t>, главный специалист-эксперт отдела надзора за соблюдением законодательства об образовании Службы.</w:t>
      </w:r>
    </w:p>
    <w:p w:rsidR="00206BD5" w:rsidRPr="00DC45AF" w:rsidRDefault="004D63BA">
      <w:pPr>
        <w:pStyle w:val="4"/>
        <w:framePr w:w="10249" w:h="14822" w:hRule="exact" w:wrap="around" w:vAnchor="page" w:hAnchor="page" w:x="864" w:y="990"/>
        <w:shd w:val="clear" w:color="auto" w:fill="auto"/>
        <w:ind w:left="40" w:right="40" w:firstLine="560"/>
        <w:rPr>
          <w:sz w:val="22"/>
          <w:szCs w:val="22"/>
        </w:rPr>
      </w:pPr>
      <w:r w:rsidRPr="00DC45AF">
        <w:rPr>
          <w:sz w:val="22"/>
          <w:szCs w:val="22"/>
        </w:rPr>
        <w:t xml:space="preserve">К проведению проверки в качестве эксперта привлечена Рубцова Елена Николаевна, директор муниципального </w:t>
      </w:r>
      <w:r w:rsidRPr="00DC45AF">
        <w:rPr>
          <w:sz w:val="22"/>
          <w:szCs w:val="22"/>
        </w:rPr>
        <w:t>бюджетного общеобразовательного учреждения «Средняя общеобразовательная школа № 8» города Нефтеюганска, свидетельство об аттестации эксперта № 44, выданное 03.07.2015 Службой по контролю и надзору в сфере образования</w:t>
      </w:r>
    </w:p>
    <w:p w:rsidR="00206BD5" w:rsidRPr="00DC45AF" w:rsidRDefault="004D63BA">
      <w:pPr>
        <w:pStyle w:val="4"/>
        <w:framePr w:w="10249" w:h="14822" w:hRule="exact" w:wrap="around" w:vAnchor="page" w:hAnchor="page" w:x="864" w:y="990"/>
        <w:shd w:val="clear" w:color="auto" w:fill="auto"/>
        <w:tabs>
          <w:tab w:val="left" w:leader="underscore" w:pos="10275"/>
        </w:tabs>
        <w:ind w:left="40"/>
        <w:rPr>
          <w:sz w:val="22"/>
          <w:szCs w:val="22"/>
        </w:rPr>
      </w:pPr>
      <w:r w:rsidRPr="00DC45AF">
        <w:rPr>
          <w:rStyle w:val="1"/>
          <w:i/>
          <w:iCs/>
          <w:sz w:val="22"/>
          <w:szCs w:val="22"/>
        </w:rPr>
        <w:t xml:space="preserve">Ханты-Мансийского автономного округа - </w:t>
      </w:r>
      <w:r w:rsidRPr="00DC45AF">
        <w:rPr>
          <w:rStyle w:val="1"/>
          <w:i/>
          <w:iCs/>
          <w:sz w:val="22"/>
          <w:szCs w:val="22"/>
        </w:rPr>
        <w:t>Югры.</w:t>
      </w:r>
      <w:r w:rsidRPr="00DC45AF">
        <w:rPr>
          <w:rStyle w:val="0pt"/>
          <w:sz w:val="22"/>
          <w:szCs w:val="22"/>
        </w:rPr>
        <w:tab/>
      </w:r>
    </w:p>
    <w:p w:rsidR="00206BD5" w:rsidRPr="00DC45AF" w:rsidRDefault="004D63BA">
      <w:pPr>
        <w:pStyle w:val="30"/>
        <w:framePr w:w="10249" w:h="14822" w:hRule="exact" w:wrap="around" w:vAnchor="page" w:hAnchor="page" w:x="864" w:y="990"/>
        <w:shd w:val="clear" w:color="auto" w:fill="auto"/>
        <w:spacing w:line="230" w:lineRule="exact"/>
        <w:rPr>
          <w:sz w:val="22"/>
          <w:szCs w:val="22"/>
        </w:rPr>
      </w:pPr>
      <w:r w:rsidRPr="00DC45AF">
        <w:rPr>
          <w:sz w:val="22"/>
          <w:szCs w:val="22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DC45AF">
        <w:rPr>
          <w:sz w:val="22"/>
          <w:szCs w:val="22"/>
        </w:rPr>
        <w:t>о(</w:t>
      </w:r>
      <w:proofErr w:type="gramEnd"/>
      <w:r w:rsidRPr="00DC45AF">
        <w:rPr>
          <w:sz w:val="22"/>
          <w:szCs w:val="22"/>
        </w:rPr>
        <w:t xml:space="preserve">их) проверку; в случае привлечения к участию в проверке экспертов, экспертных организаций указываются фамилии, имена, отчества (последнее </w:t>
      </w:r>
      <w:r w:rsidRPr="00DC45AF">
        <w:rPr>
          <w:sz w:val="22"/>
          <w:szCs w:val="22"/>
        </w:rPr>
        <w:t>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</w:p>
    <w:p w:rsidR="00206BD5" w:rsidRPr="00DC45AF" w:rsidRDefault="004D63BA">
      <w:pPr>
        <w:pStyle w:val="30"/>
        <w:framePr w:w="10249" w:h="14822" w:hRule="exact" w:wrap="around" w:vAnchor="page" w:hAnchor="page" w:x="864" w:y="990"/>
        <w:shd w:val="clear" w:color="auto" w:fill="auto"/>
        <w:rPr>
          <w:sz w:val="22"/>
          <w:szCs w:val="22"/>
        </w:rPr>
      </w:pPr>
      <w:r w:rsidRPr="00DC45AF">
        <w:rPr>
          <w:sz w:val="22"/>
          <w:szCs w:val="22"/>
        </w:rPr>
        <w:t xml:space="preserve">по аккредитации, </w:t>
      </w:r>
      <w:proofErr w:type="gramStart"/>
      <w:r w:rsidRPr="00DC45AF">
        <w:rPr>
          <w:sz w:val="22"/>
          <w:szCs w:val="22"/>
        </w:rPr>
        <w:t>выдавшего</w:t>
      </w:r>
      <w:proofErr w:type="gramEnd"/>
      <w:r w:rsidRPr="00DC45AF">
        <w:rPr>
          <w:sz w:val="22"/>
          <w:szCs w:val="22"/>
        </w:rPr>
        <w:t xml:space="preserve"> свидетельство)</w:t>
      </w:r>
    </w:p>
    <w:p w:rsidR="00206BD5" w:rsidRPr="00DC45AF" w:rsidRDefault="004D63BA">
      <w:pPr>
        <w:pStyle w:val="20"/>
        <w:framePr w:w="10249" w:h="14822" w:hRule="exact" w:wrap="around" w:vAnchor="page" w:hAnchor="page" w:x="864" w:y="990"/>
        <w:shd w:val="clear" w:color="auto" w:fill="auto"/>
        <w:ind w:left="40"/>
        <w:rPr>
          <w:sz w:val="22"/>
          <w:szCs w:val="22"/>
        </w:rPr>
      </w:pPr>
      <w:r w:rsidRPr="00DC45AF">
        <w:rPr>
          <w:sz w:val="22"/>
          <w:szCs w:val="22"/>
        </w:rPr>
        <w:t>При проведении проверки присутствовали:</w:t>
      </w:r>
    </w:p>
    <w:p w:rsidR="00206BD5" w:rsidRPr="00DC45AF" w:rsidRDefault="004D63BA">
      <w:pPr>
        <w:pStyle w:val="4"/>
        <w:framePr w:w="10249" w:h="14822" w:hRule="exact" w:wrap="around" w:vAnchor="page" w:hAnchor="page" w:x="864" w:y="990"/>
        <w:shd w:val="clear" w:color="auto" w:fill="auto"/>
        <w:ind w:left="40" w:firstLine="560"/>
        <w:rPr>
          <w:sz w:val="22"/>
          <w:szCs w:val="22"/>
        </w:rPr>
      </w:pPr>
      <w:r w:rsidRPr="00DC45AF">
        <w:rPr>
          <w:sz w:val="22"/>
          <w:szCs w:val="22"/>
        </w:rPr>
        <w:t xml:space="preserve">Волобуева Ольга </w:t>
      </w:r>
      <w:r w:rsidRPr="00DC45AF">
        <w:rPr>
          <w:sz w:val="22"/>
          <w:szCs w:val="22"/>
        </w:rPr>
        <w:t>Владимировна, директор Учреждения;</w:t>
      </w:r>
    </w:p>
    <w:p w:rsidR="00206BD5" w:rsidRPr="00DC45AF" w:rsidRDefault="004D63BA">
      <w:pPr>
        <w:pStyle w:val="4"/>
        <w:framePr w:w="10249" w:h="14822" w:hRule="exact" w:wrap="around" w:vAnchor="page" w:hAnchor="page" w:x="864" w:y="990"/>
        <w:shd w:val="clear" w:color="auto" w:fill="auto"/>
        <w:ind w:left="600" w:right="40"/>
        <w:jc w:val="left"/>
        <w:rPr>
          <w:sz w:val="22"/>
          <w:szCs w:val="22"/>
        </w:rPr>
      </w:pPr>
      <w:proofErr w:type="spellStart"/>
      <w:proofErr w:type="gramStart"/>
      <w:r w:rsidRPr="00DC45AF">
        <w:rPr>
          <w:sz w:val="22"/>
          <w:szCs w:val="22"/>
        </w:rPr>
        <w:t>Баранюк</w:t>
      </w:r>
      <w:proofErr w:type="spellEnd"/>
      <w:r w:rsidRPr="00DC45AF">
        <w:rPr>
          <w:sz w:val="22"/>
          <w:szCs w:val="22"/>
        </w:rPr>
        <w:t xml:space="preserve"> Анна Александровна, заместитель директора Учреждения по воспитательной работе; Ершова Нина Николаевна, заместитель директора Учреждения по учебной работе; Курникова Светлана Михайловна, заместитель директора Учреж</w:t>
      </w:r>
      <w:r w:rsidRPr="00DC45AF">
        <w:rPr>
          <w:sz w:val="22"/>
          <w:szCs w:val="22"/>
        </w:rPr>
        <w:t xml:space="preserve">дения по учебной работе; </w:t>
      </w:r>
      <w:proofErr w:type="spellStart"/>
      <w:r w:rsidRPr="00DC45AF">
        <w:rPr>
          <w:sz w:val="22"/>
          <w:szCs w:val="22"/>
        </w:rPr>
        <w:t>Мясникова</w:t>
      </w:r>
      <w:proofErr w:type="spellEnd"/>
      <w:r w:rsidRPr="00DC45AF">
        <w:rPr>
          <w:sz w:val="22"/>
          <w:szCs w:val="22"/>
        </w:rPr>
        <w:t xml:space="preserve"> Светлана Владимировна, заместитель директора Учреждения по учебной работе; Меркулова Галина Валентиновна, заместитель директора Учреждения по учебной работе; </w:t>
      </w:r>
      <w:proofErr w:type="spellStart"/>
      <w:r w:rsidRPr="00DC45AF">
        <w:rPr>
          <w:sz w:val="22"/>
          <w:szCs w:val="22"/>
        </w:rPr>
        <w:t>Михляева</w:t>
      </w:r>
      <w:proofErr w:type="spellEnd"/>
      <w:r w:rsidRPr="00DC45AF">
        <w:rPr>
          <w:sz w:val="22"/>
          <w:szCs w:val="22"/>
        </w:rPr>
        <w:t xml:space="preserve"> Лилия </w:t>
      </w:r>
      <w:proofErr w:type="spellStart"/>
      <w:r w:rsidRPr="00DC45AF">
        <w:rPr>
          <w:sz w:val="22"/>
          <w:szCs w:val="22"/>
        </w:rPr>
        <w:t>Рашитовна</w:t>
      </w:r>
      <w:proofErr w:type="spellEnd"/>
      <w:r w:rsidRPr="00DC45AF">
        <w:rPr>
          <w:sz w:val="22"/>
          <w:szCs w:val="22"/>
        </w:rPr>
        <w:t>, заместитель директора Учреждения по у</w:t>
      </w:r>
      <w:r w:rsidRPr="00DC45AF">
        <w:rPr>
          <w:sz w:val="22"/>
          <w:szCs w:val="22"/>
        </w:rPr>
        <w:t>чебно-воспитательной работе;</w:t>
      </w:r>
      <w:proofErr w:type="gramEnd"/>
      <w:r w:rsidRPr="00DC45AF">
        <w:rPr>
          <w:sz w:val="22"/>
          <w:szCs w:val="22"/>
        </w:rPr>
        <w:t xml:space="preserve"> Мусина Нина Николаевна, заместитель директора Учреждения по учебно-методической работе;</w:t>
      </w:r>
    </w:p>
    <w:p w:rsidR="00206BD5" w:rsidRPr="00DC45AF" w:rsidRDefault="004D63BA">
      <w:pPr>
        <w:pStyle w:val="4"/>
        <w:framePr w:w="10249" w:h="14822" w:hRule="exact" w:wrap="around" w:vAnchor="page" w:hAnchor="page" w:x="864" w:y="990"/>
        <w:shd w:val="clear" w:color="auto" w:fill="auto"/>
        <w:tabs>
          <w:tab w:val="left" w:leader="underscore" w:pos="10275"/>
        </w:tabs>
        <w:ind w:left="40"/>
        <w:rPr>
          <w:sz w:val="22"/>
          <w:szCs w:val="22"/>
        </w:rPr>
      </w:pPr>
      <w:r w:rsidRPr="00DC45AF">
        <w:rPr>
          <w:rStyle w:val="0pt"/>
          <w:sz w:val="22"/>
          <w:szCs w:val="22"/>
        </w:rPr>
        <w:t xml:space="preserve"> </w:t>
      </w:r>
      <w:proofErr w:type="spellStart"/>
      <w:r w:rsidRPr="00DC45AF">
        <w:rPr>
          <w:rStyle w:val="1"/>
          <w:i/>
          <w:iCs/>
          <w:sz w:val="22"/>
          <w:szCs w:val="22"/>
        </w:rPr>
        <w:t>Слободянюк</w:t>
      </w:r>
      <w:proofErr w:type="spellEnd"/>
      <w:r w:rsidRPr="00DC45AF">
        <w:rPr>
          <w:rStyle w:val="1"/>
          <w:i/>
          <w:iCs/>
          <w:sz w:val="22"/>
          <w:szCs w:val="22"/>
        </w:rPr>
        <w:t xml:space="preserve"> Надежда Николаевна, заведующая библиотекой.</w:t>
      </w:r>
      <w:r w:rsidRPr="00DC45AF">
        <w:rPr>
          <w:rStyle w:val="0pt"/>
          <w:sz w:val="22"/>
          <w:szCs w:val="22"/>
        </w:rPr>
        <w:tab/>
      </w:r>
    </w:p>
    <w:p w:rsidR="00206BD5" w:rsidRPr="00DC45AF" w:rsidRDefault="004D63BA">
      <w:pPr>
        <w:pStyle w:val="30"/>
        <w:framePr w:w="10249" w:h="14822" w:hRule="exact" w:wrap="around" w:vAnchor="page" w:hAnchor="page" w:x="864" w:y="990"/>
        <w:shd w:val="clear" w:color="auto" w:fill="auto"/>
        <w:spacing w:line="227" w:lineRule="exact"/>
        <w:rPr>
          <w:sz w:val="22"/>
          <w:szCs w:val="22"/>
        </w:rPr>
      </w:pPr>
      <w:proofErr w:type="gramStart"/>
      <w:r w:rsidRPr="00DC45AF">
        <w:rPr>
          <w:sz w:val="22"/>
          <w:szCs w:val="22"/>
        </w:rPr>
        <w:t>(фамилия, имя, отчество (последнее - при наличии), должность руководителя, иного д</w:t>
      </w:r>
      <w:r w:rsidRPr="00DC45AF">
        <w:rPr>
          <w:sz w:val="22"/>
          <w:szCs w:val="22"/>
        </w:rPr>
        <w:t>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</w:t>
      </w:r>
      <w:r w:rsidRPr="00DC45AF">
        <w:rPr>
          <w:sz w:val="22"/>
          <w:szCs w:val="22"/>
        </w:rPr>
        <w:t>руемой организации), присутствовавших при проведении мероприятий</w:t>
      </w:r>
      <w:proofErr w:type="gramEnd"/>
    </w:p>
    <w:p w:rsidR="00206BD5" w:rsidRPr="00DC45AF" w:rsidRDefault="004D63BA">
      <w:pPr>
        <w:pStyle w:val="30"/>
        <w:framePr w:w="10249" w:h="14822" w:hRule="exact" w:wrap="around" w:vAnchor="page" w:hAnchor="page" w:x="864" w:y="990"/>
        <w:shd w:val="clear" w:color="auto" w:fill="auto"/>
        <w:rPr>
          <w:sz w:val="22"/>
          <w:szCs w:val="22"/>
        </w:rPr>
      </w:pPr>
      <w:r w:rsidRPr="00DC45AF">
        <w:rPr>
          <w:sz w:val="22"/>
          <w:szCs w:val="22"/>
        </w:rPr>
        <w:t>по проверке)</w:t>
      </w:r>
    </w:p>
    <w:p w:rsidR="00206BD5" w:rsidRPr="00DC45AF" w:rsidRDefault="004D63BA">
      <w:pPr>
        <w:pStyle w:val="20"/>
        <w:framePr w:w="10249" w:h="14822" w:hRule="exact" w:wrap="around" w:vAnchor="page" w:hAnchor="page" w:x="864" w:y="990"/>
        <w:shd w:val="clear" w:color="auto" w:fill="auto"/>
        <w:ind w:left="40" w:firstLine="560"/>
        <w:rPr>
          <w:sz w:val="22"/>
          <w:szCs w:val="22"/>
        </w:rPr>
      </w:pPr>
      <w:r w:rsidRPr="00DC45AF">
        <w:rPr>
          <w:sz w:val="22"/>
          <w:szCs w:val="22"/>
        </w:rPr>
        <w:t>В ходе проведения проверки:</w:t>
      </w:r>
    </w:p>
    <w:p w:rsidR="00206BD5" w:rsidRPr="00DC45AF" w:rsidRDefault="004D63BA">
      <w:pPr>
        <w:pStyle w:val="20"/>
        <w:framePr w:w="10249" w:h="14822" w:hRule="exact" w:wrap="around" w:vAnchor="page" w:hAnchor="page" w:x="864" w:y="990"/>
        <w:shd w:val="clear" w:color="auto" w:fill="auto"/>
        <w:ind w:left="40" w:right="40" w:firstLine="560"/>
        <w:rPr>
          <w:sz w:val="22"/>
          <w:szCs w:val="22"/>
        </w:rPr>
      </w:pPr>
      <w:r w:rsidRPr="00DC45AF">
        <w:rPr>
          <w:sz w:val="22"/>
          <w:szCs w:val="22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</w:t>
      </w:r>
      <w:r w:rsidRPr="00DC45AF">
        <w:rPr>
          <w:sz w:val="22"/>
          <w:szCs w:val="22"/>
        </w:rPr>
        <w:t xml:space="preserve"> актов):</w:t>
      </w:r>
    </w:p>
    <w:p w:rsidR="00206BD5" w:rsidRPr="00DC45AF" w:rsidRDefault="004D63BA">
      <w:pPr>
        <w:pStyle w:val="4"/>
        <w:framePr w:w="10249" w:h="14822" w:hRule="exact" w:wrap="around" w:vAnchor="page" w:hAnchor="page" w:x="864" w:y="990"/>
        <w:shd w:val="clear" w:color="auto" w:fill="auto"/>
        <w:ind w:left="40" w:right="40" w:firstLine="680"/>
        <w:rPr>
          <w:sz w:val="22"/>
          <w:szCs w:val="22"/>
        </w:rPr>
      </w:pPr>
      <w:r w:rsidRPr="00DC45AF">
        <w:rPr>
          <w:sz w:val="22"/>
          <w:szCs w:val="22"/>
        </w:rPr>
        <w:t xml:space="preserve">1. </w:t>
      </w:r>
      <w:proofErr w:type="gramStart"/>
      <w:r w:rsidRPr="00DC45AF">
        <w:rPr>
          <w:sz w:val="22"/>
          <w:szCs w:val="22"/>
        </w:rPr>
        <w:t xml:space="preserve">В нарушение части 3 статьи 30 Федерального закона от 29.12.2012 № 273-ФЗ «Об образовании в Российской Федерации» (далее - Федеральный закон № 273-ФЗ) Учреждение принимает локальные нормативные акты, затрагивающие права обучающихся (Положение о </w:t>
      </w:r>
      <w:r w:rsidRPr="00DC45AF">
        <w:rPr>
          <w:sz w:val="22"/>
          <w:szCs w:val="22"/>
        </w:rPr>
        <w:t>порядке приема в МБОУ «СШ № 43», Правила внутреннего распорядка обучающихся МБОУ «СШ № 43», Положение о порядке и основаниях перевода, отчисления обучающихся, Положение об осуществлении текущего контроля успеваемости и промежуточной аттестации</w:t>
      </w:r>
      <w:proofErr w:type="gramEnd"/>
      <w:r w:rsidRPr="00DC45AF">
        <w:rPr>
          <w:sz w:val="22"/>
          <w:szCs w:val="22"/>
        </w:rPr>
        <w:t xml:space="preserve">, </w:t>
      </w:r>
      <w:proofErr w:type="gramStart"/>
      <w:r w:rsidRPr="00DC45AF">
        <w:rPr>
          <w:sz w:val="22"/>
          <w:szCs w:val="22"/>
        </w:rPr>
        <w:t>установлени</w:t>
      </w:r>
      <w:r w:rsidRPr="00DC45AF">
        <w:rPr>
          <w:sz w:val="22"/>
          <w:szCs w:val="22"/>
        </w:rPr>
        <w:t>и</w:t>
      </w:r>
      <w:proofErr w:type="gramEnd"/>
      <w:r w:rsidRPr="00DC45AF">
        <w:rPr>
          <w:sz w:val="22"/>
          <w:szCs w:val="22"/>
        </w:rPr>
        <w:t xml:space="preserve"> их форм, периодичности и порядка проведения, Положение о комиссии по урегулированию споров между участниками образовательных отношений, Порядок оформления возникновения, приостановления и прекращения отношений </w:t>
      </w:r>
      <w:proofErr w:type="spellStart"/>
      <w:r w:rsidRPr="00DC45AF">
        <w:rPr>
          <w:sz w:val="22"/>
          <w:szCs w:val="22"/>
        </w:rPr>
        <w:t>мелсду</w:t>
      </w:r>
      <w:proofErr w:type="spellEnd"/>
      <w:r w:rsidRPr="00DC45AF">
        <w:rPr>
          <w:sz w:val="22"/>
          <w:szCs w:val="22"/>
        </w:rPr>
        <w:t xml:space="preserve"> образовательной организацией и обучаю</w:t>
      </w:r>
      <w:r w:rsidRPr="00DC45AF">
        <w:rPr>
          <w:sz w:val="22"/>
          <w:szCs w:val="22"/>
        </w:rPr>
        <w:t>щимися и (или) родителями (законными представителями) по всем формам обучения, утвержденные приказом Учреждения от 31.08.2015 № 594) без учета мнения Совета родителей.</w:t>
      </w:r>
    </w:p>
    <w:p w:rsidR="00206BD5" w:rsidRPr="00DC45AF" w:rsidRDefault="004D63BA">
      <w:pPr>
        <w:pStyle w:val="4"/>
        <w:framePr w:w="10249" w:h="14822" w:hRule="exact" w:wrap="around" w:vAnchor="page" w:hAnchor="page" w:x="864" w:y="990"/>
        <w:numPr>
          <w:ilvl w:val="0"/>
          <w:numId w:val="1"/>
        </w:numPr>
        <w:shd w:val="clear" w:color="auto" w:fill="auto"/>
        <w:tabs>
          <w:tab w:val="left" w:pos="853"/>
        </w:tabs>
        <w:ind w:left="40" w:right="40" w:firstLine="560"/>
        <w:rPr>
          <w:sz w:val="22"/>
          <w:szCs w:val="22"/>
        </w:rPr>
      </w:pPr>
      <w:r w:rsidRPr="00DC45AF">
        <w:rPr>
          <w:sz w:val="22"/>
          <w:szCs w:val="22"/>
        </w:rPr>
        <w:t>В нарушение части 5 статьи 58 Федерального закона № 273-ФЗ, пункта 20 Порядка организаци</w:t>
      </w:r>
      <w:r w:rsidRPr="00DC45AF">
        <w:rPr>
          <w:sz w:val="22"/>
          <w:szCs w:val="22"/>
        </w:rPr>
        <w:t xml:space="preserve">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proofErr w:type="spellStart"/>
      <w:r w:rsidRPr="00DC45AF">
        <w:rPr>
          <w:sz w:val="22"/>
          <w:szCs w:val="22"/>
        </w:rPr>
        <w:t>утверлсденного</w:t>
      </w:r>
      <w:proofErr w:type="spellEnd"/>
      <w:r w:rsidRPr="00DC45AF">
        <w:rPr>
          <w:sz w:val="22"/>
          <w:szCs w:val="22"/>
        </w:rPr>
        <w:t xml:space="preserve"> приказом Министерства образования и науки Российской Фе</w:t>
      </w:r>
      <w:r w:rsidRPr="00DC45AF">
        <w:rPr>
          <w:sz w:val="22"/>
          <w:szCs w:val="22"/>
        </w:rPr>
        <w:t xml:space="preserve">дерации от 30.08.2013 № 1015, пункт 4.5. </w:t>
      </w:r>
      <w:proofErr w:type="spellStart"/>
      <w:r w:rsidRPr="00DC45AF">
        <w:rPr>
          <w:sz w:val="22"/>
          <w:szCs w:val="22"/>
        </w:rPr>
        <w:t>Пололсения</w:t>
      </w:r>
      <w:proofErr w:type="spellEnd"/>
      <w:r w:rsidRPr="00DC45AF">
        <w:rPr>
          <w:sz w:val="22"/>
          <w:szCs w:val="22"/>
        </w:rPr>
        <w:t xml:space="preserve"> об осуществлении текущего контроля успеваемости и промежуточной аттестации, установлении их форм, периодичности и порядка проведения, утвержденного приказом </w:t>
      </w:r>
      <w:proofErr w:type="spellStart"/>
      <w:r w:rsidRPr="00DC45AF">
        <w:rPr>
          <w:sz w:val="22"/>
          <w:szCs w:val="22"/>
        </w:rPr>
        <w:t>Учрелсдения</w:t>
      </w:r>
      <w:proofErr w:type="spellEnd"/>
      <w:r w:rsidRPr="00DC45AF">
        <w:rPr>
          <w:sz w:val="22"/>
          <w:szCs w:val="22"/>
        </w:rPr>
        <w:t xml:space="preserve"> </w:t>
      </w:r>
      <w:proofErr w:type="gramStart"/>
      <w:r w:rsidRPr="00DC45AF">
        <w:rPr>
          <w:sz w:val="22"/>
          <w:szCs w:val="22"/>
        </w:rPr>
        <w:t>от</w:t>
      </w:r>
      <w:proofErr w:type="gramEnd"/>
    </w:p>
    <w:p w:rsidR="00206BD5" w:rsidRPr="00DC45AF" w:rsidRDefault="004D63BA">
      <w:pPr>
        <w:pStyle w:val="4"/>
        <w:framePr w:w="10249" w:h="14822" w:hRule="exact" w:wrap="around" w:vAnchor="page" w:hAnchor="page" w:x="864" w:y="990"/>
        <w:numPr>
          <w:ilvl w:val="0"/>
          <w:numId w:val="2"/>
        </w:numPr>
        <w:shd w:val="clear" w:color="auto" w:fill="auto"/>
        <w:tabs>
          <w:tab w:val="left" w:pos="1235"/>
        </w:tabs>
        <w:ind w:left="40" w:right="40"/>
        <w:rPr>
          <w:sz w:val="22"/>
          <w:szCs w:val="22"/>
        </w:rPr>
      </w:pPr>
      <w:r w:rsidRPr="00DC45AF">
        <w:rPr>
          <w:sz w:val="22"/>
          <w:szCs w:val="22"/>
        </w:rPr>
        <w:t>№ 594, устанавливает сроки ликви</w:t>
      </w:r>
      <w:r w:rsidRPr="00DC45AF">
        <w:rPr>
          <w:sz w:val="22"/>
          <w:szCs w:val="22"/>
        </w:rPr>
        <w:t xml:space="preserve">дации академической задолженности в пределах одного года с момента ее образования в срок до 31 </w:t>
      </w:r>
      <w:proofErr w:type="gramStart"/>
      <w:r w:rsidRPr="00DC45AF">
        <w:rPr>
          <w:sz w:val="22"/>
          <w:szCs w:val="22"/>
        </w:rPr>
        <w:t>октября</w:t>
      </w:r>
      <w:proofErr w:type="gramEnd"/>
      <w:r w:rsidRPr="00DC45AF">
        <w:rPr>
          <w:sz w:val="22"/>
          <w:szCs w:val="22"/>
        </w:rPr>
        <w:t xml:space="preserve"> чем снижает гарантии обучающихся, имеющих академическую задолженность, на </w:t>
      </w:r>
      <w:proofErr w:type="spellStart"/>
      <w:r w:rsidRPr="00DC45AF">
        <w:rPr>
          <w:sz w:val="22"/>
          <w:szCs w:val="22"/>
        </w:rPr>
        <w:t>прохолсдение</w:t>
      </w:r>
      <w:proofErr w:type="spellEnd"/>
      <w:r w:rsidRPr="00DC45AF">
        <w:rPr>
          <w:sz w:val="22"/>
          <w:szCs w:val="22"/>
        </w:rPr>
        <w:t xml:space="preserve"> промежуточной аттестации по</w:t>
      </w:r>
    </w:p>
    <w:p w:rsidR="00206BD5" w:rsidRDefault="00206BD5">
      <w:pPr>
        <w:rPr>
          <w:sz w:val="2"/>
          <w:szCs w:val="2"/>
        </w:rPr>
        <w:sectPr w:rsidR="00206B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6BD5" w:rsidRPr="00DC45AF" w:rsidRDefault="004D63BA">
      <w:pPr>
        <w:pStyle w:val="4"/>
        <w:framePr w:w="10330" w:h="6586" w:hRule="exact" w:wrap="around" w:vAnchor="page" w:hAnchor="page" w:x="723" w:y="781"/>
        <w:shd w:val="clear" w:color="auto" w:fill="auto"/>
        <w:tabs>
          <w:tab w:val="left" w:pos="1235"/>
        </w:tabs>
        <w:ind w:left="40" w:right="20"/>
        <w:rPr>
          <w:sz w:val="24"/>
          <w:szCs w:val="24"/>
        </w:rPr>
      </w:pPr>
      <w:r w:rsidRPr="00DC45AF">
        <w:rPr>
          <w:sz w:val="24"/>
          <w:szCs w:val="24"/>
        </w:rPr>
        <w:lastRenderedPageBreak/>
        <w:t xml:space="preserve">соответствующим </w:t>
      </w:r>
      <w:r w:rsidRPr="00DC45AF">
        <w:rPr>
          <w:sz w:val="24"/>
          <w:szCs w:val="24"/>
        </w:rPr>
        <w:t>учебным предметам в пределах одного года с момента образования академической задолженности.</w:t>
      </w:r>
    </w:p>
    <w:p w:rsidR="00206BD5" w:rsidRPr="00DC45AF" w:rsidRDefault="004D63BA">
      <w:pPr>
        <w:pStyle w:val="4"/>
        <w:framePr w:w="10330" w:h="6586" w:hRule="exact" w:wrap="around" w:vAnchor="page" w:hAnchor="page" w:x="723" w:y="781"/>
        <w:numPr>
          <w:ilvl w:val="0"/>
          <w:numId w:val="3"/>
        </w:numPr>
        <w:shd w:val="clear" w:color="auto" w:fill="auto"/>
        <w:ind w:left="40" w:right="20" w:firstLine="700"/>
        <w:rPr>
          <w:sz w:val="24"/>
          <w:szCs w:val="24"/>
        </w:rPr>
      </w:pPr>
      <w:r w:rsidRPr="00DC45AF">
        <w:rPr>
          <w:sz w:val="24"/>
          <w:szCs w:val="24"/>
        </w:rPr>
        <w:t xml:space="preserve"> </w:t>
      </w:r>
      <w:proofErr w:type="gramStart"/>
      <w:r w:rsidRPr="00DC45AF">
        <w:rPr>
          <w:sz w:val="24"/>
          <w:szCs w:val="24"/>
        </w:rPr>
        <w:t>В нарушение части 8 статьи 55 Федерального закона № 273-ФЭ, определяющей установление порядка приема на обучение по образовательным программам каждого уровня образования полномочием Министерства образования и науки Российской Федерации, Учреждением устано</w:t>
      </w:r>
      <w:r w:rsidRPr="00DC45AF">
        <w:rPr>
          <w:sz w:val="24"/>
          <w:szCs w:val="24"/>
        </w:rPr>
        <w:t>влен порядок приема на обучение по образовательным программам начального общего, основного общего и среднего общего образования локальным нормативным актом - «Положение о порядке приема в МБОУ № 43», (приказ Учреждения от 31.08.2015 № 594</w:t>
      </w:r>
      <w:proofErr w:type="gramEnd"/>
      <w:r w:rsidRPr="00DC45AF">
        <w:rPr>
          <w:sz w:val="24"/>
          <w:szCs w:val="24"/>
        </w:rPr>
        <w:t>). «Положение о по</w:t>
      </w:r>
      <w:r w:rsidRPr="00DC45AF">
        <w:rPr>
          <w:sz w:val="24"/>
          <w:szCs w:val="24"/>
        </w:rPr>
        <w:t xml:space="preserve">рядке приема в МБОУ № 43» содержит нормы, указанные в Порядке приема граждан на </w:t>
      </w:r>
      <w:proofErr w:type="gramStart"/>
      <w:r w:rsidRPr="00DC45AF">
        <w:rPr>
          <w:sz w:val="24"/>
          <w:szCs w:val="24"/>
        </w:rPr>
        <w:t>обучение по</w:t>
      </w:r>
      <w:proofErr w:type="gramEnd"/>
      <w:r w:rsidRPr="00DC45AF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утвержденном приказом Министерства образования и науки Российской Феде</w:t>
      </w:r>
      <w:r w:rsidRPr="00DC45AF">
        <w:rPr>
          <w:sz w:val="24"/>
          <w:szCs w:val="24"/>
        </w:rPr>
        <w:t>рации от 22.01.2014 № 32 (далее - Порядок приема). Вместе с тем в нарушение части 9 статьи 55 Федерального закона № 273-ФЭ, пункта 3 Порядка приема, Учреждением не установлены правила приема в части не урегулированной законодательством об образовании.</w:t>
      </w:r>
    </w:p>
    <w:p w:rsidR="00206BD5" w:rsidRPr="00DC45AF" w:rsidRDefault="004D63BA">
      <w:pPr>
        <w:pStyle w:val="4"/>
        <w:framePr w:w="10330" w:h="6586" w:hRule="exact" w:wrap="around" w:vAnchor="page" w:hAnchor="page" w:x="723" w:y="781"/>
        <w:numPr>
          <w:ilvl w:val="0"/>
          <w:numId w:val="3"/>
        </w:numPr>
        <w:shd w:val="clear" w:color="auto" w:fill="auto"/>
        <w:ind w:left="40" w:right="20" w:firstLine="700"/>
        <w:rPr>
          <w:sz w:val="24"/>
          <w:szCs w:val="24"/>
        </w:rPr>
      </w:pPr>
      <w:r w:rsidRPr="00DC45AF">
        <w:rPr>
          <w:sz w:val="24"/>
          <w:szCs w:val="24"/>
        </w:rPr>
        <w:t xml:space="preserve"> </w:t>
      </w:r>
      <w:proofErr w:type="gramStart"/>
      <w:r w:rsidRPr="00DC45AF">
        <w:rPr>
          <w:sz w:val="24"/>
          <w:szCs w:val="24"/>
        </w:rPr>
        <w:t>В н</w:t>
      </w:r>
      <w:r w:rsidRPr="00DC45AF">
        <w:rPr>
          <w:sz w:val="24"/>
          <w:szCs w:val="24"/>
        </w:rPr>
        <w:t>арушение пунктов 18, 19, 26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№ 115, в книге учета и запис</w:t>
      </w:r>
      <w:r w:rsidRPr="00DC45AF">
        <w:rPr>
          <w:sz w:val="24"/>
          <w:szCs w:val="24"/>
        </w:rPr>
        <w:t>и аттестатов об основном общем образовании Учреждения и книге учета и записи аттестатов о среднем (полном) общем образовании Учреждения (далее - книги регистрации):</w:t>
      </w:r>
      <w:proofErr w:type="gramEnd"/>
    </w:p>
    <w:p w:rsidR="00206BD5" w:rsidRPr="00DC45AF" w:rsidRDefault="004D63BA">
      <w:pPr>
        <w:pStyle w:val="4"/>
        <w:framePr w:w="10330" w:h="6586" w:hRule="exact" w:wrap="around" w:vAnchor="page" w:hAnchor="page" w:x="723" w:y="781"/>
        <w:shd w:val="clear" w:color="auto" w:fill="auto"/>
        <w:ind w:left="40" w:right="20" w:firstLine="700"/>
        <w:rPr>
          <w:sz w:val="24"/>
          <w:szCs w:val="24"/>
        </w:rPr>
      </w:pPr>
      <w:r w:rsidRPr="00DC45AF">
        <w:rPr>
          <w:sz w:val="24"/>
          <w:szCs w:val="24"/>
        </w:rPr>
        <w:t>в книгах регистрации отсутствуют подписи уполномоченного лица Учреждения, выдавшего аттеста</w:t>
      </w:r>
      <w:r w:rsidRPr="00DC45AF">
        <w:rPr>
          <w:sz w:val="24"/>
          <w:szCs w:val="24"/>
        </w:rPr>
        <w:t>т (дубликат аттестата);</w:t>
      </w:r>
    </w:p>
    <w:p w:rsidR="00206BD5" w:rsidRPr="00DC45AF" w:rsidRDefault="004D63BA">
      <w:pPr>
        <w:pStyle w:val="4"/>
        <w:framePr w:w="10330" w:h="6586" w:hRule="exact" w:wrap="around" w:vAnchor="page" w:hAnchor="page" w:x="723" w:y="781"/>
        <w:shd w:val="clear" w:color="auto" w:fill="auto"/>
        <w:ind w:left="40" w:right="20" w:firstLine="700"/>
        <w:rPr>
          <w:sz w:val="24"/>
          <w:szCs w:val="24"/>
        </w:rPr>
      </w:pPr>
      <w:proofErr w:type="gramStart"/>
      <w:r w:rsidRPr="00DC45AF">
        <w:rPr>
          <w:sz w:val="24"/>
          <w:szCs w:val="24"/>
        </w:rPr>
        <w:t xml:space="preserve">выдача дубликата аттестата и (или) дубликата приложения к аттестату осуществляется на основании письменного заявления выпускников без указания </w:t>
      </w:r>
      <w:r w:rsidRPr="00DC45AF">
        <w:rPr>
          <w:rStyle w:val="1"/>
          <w:i/>
          <w:iCs/>
          <w:sz w:val="24"/>
          <w:szCs w:val="24"/>
        </w:rPr>
        <w:t>оснований выдачи</w:t>
      </w:r>
      <w:r w:rsidRPr="00DC45AF">
        <w:rPr>
          <w:sz w:val="24"/>
          <w:szCs w:val="24"/>
        </w:rPr>
        <w:t xml:space="preserve"> </w:t>
      </w:r>
      <w:r w:rsidRPr="00DC45AF">
        <w:rPr>
          <w:rStyle w:val="1"/>
          <w:i/>
          <w:iCs/>
          <w:sz w:val="24"/>
          <w:szCs w:val="24"/>
        </w:rPr>
        <w:t>дубликата</w:t>
      </w:r>
      <w:r w:rsidRPr="00DC45AF">
        <w:rPr>
          <w:sz w:val="24"/>
          <w:szCs w:val="24"/>
        </w:rPr>
        <w:t xml:space="preserve"> аттестата и (или) дубликата приложения к аттестату (заявления </w:t>
      </w:r>
      <w:r w:rsidRPr="00DC45AF">
        <w:rPr>
          <w:sz w:val="24"/>
          <w:szCs w:val="24"/>
        </w:rPr>
        <w:t>\</w:t>
      </w:r>
      <w:proofErr w:type="gramEnd"/>
    </w:p>
    <w:p w:rsidR="00206BD5" w:rsidRPr="00DC45AF" w:rsidRDefault="004D63BA">
      <w:pPr>
        <w:pStyle w:val="4"/>
        <w:framePr w:w="10330" w:h="7714" w:hRule="exact" w:wrap="around" w:vAnchor="page" w:hAnchor="page" w:x="723" w:y="7560"/>
        <w:numPr>
          <w:ilvl w:val="0"/>
          <w:numId w:val="3"/>
        </w:numPr>
        <w:shd w:val="clear" w:color="auto" w:fill="auto"/>
        <w:ind w:left="40" w:right="20" w:firstLine="700"/>
        <w:rPr>
          <w:sz w:val="24"/>
          <w:szCs w:val="24"/>
        </w:rPr>
      </w:pPr>
      <w:r w:rsidRPr="00DC45AF">
        <w:rPr>
          <w:sz w:val="24"/>
          <w:szCs w:val="24"/>
        </w:rPr>
        <w:t xml:space="preserve"> </w:t>
      </w:r>
      <w:proofErr w:type="gramStart"/>
      <w:r w:rsidRPr="00DC45AF">
        <w:rPr>
          <w:sz w:val="24"/>
          <w:szCs w:val="24"/>
        </w:rPr>
        <w:t>В нарушение пункта 14 Порядка приема зачисление в Учреждение оформляется распорядительным актом Учреждения до приема документов (приказом Учреждения от 09.02.3016№ 61 на обучение по образовательным программам начального общего образования зачислены:</w:t>
      </w:r>
      <w:proofErr w:type="gramEnd"/>
    </w:p>
    <w:p w:rsidR="00206BD5" w:rsidRPr="00DC45AF" w:rsidRDefault="004D63BA">
      <w:pPr>
        <w:pStyle w:val="4"/>
        <w:framePr w:w="10330" w:h="7714" w:hRule="exact" w:wrap="around" w:vAnchor="page" w:hAnchor="page" w:x="723" w:y="7560"/>
        <w:shd w:val="clear" w:color="auto" w:fill="auto"/>
        <w:ind w:left="40" w:right="20"/>
        <w:rPr>
          <w:sz w:val="24"/>
          <w:szCs w:val="24"/>
        </w:rPr>
      </w:pPr>
      <w:r w:rsidRPr="00DC45AF">
        <w:rPr>
          <w:sz w:val="24"/>
          <w:szCs w:val="24"/>
        </w:rPr>
        <w:t>зая</w:t>
      </w:r>
      <w:r w:rsidRPr="00DC45AF">
        <w:rPr>
          <w:sz w:val="24"/>
          <w:szCs w:val="24"/>
        </w:rPr>
        <w:t>вления о приеме и документы их родителями (законными представителями) поданы в Учреждение 10.02.2016).</w:t>
      </w:r>
    </w:p>
    <w:p w:rsidR="00206BD5" w:rsidRPr="00DC45AF" w:rsidRDefault="004D63BA">
      <w:pPr>
        <w:pStyle w:val="4"/>
        <w:framePr w:w="10330" w:h="7714" w:hRule="exact" w:wrap="around" w:vAnchor="page" w:hAnchor="page" w:x="723" w:y="7560"/>
        <w:numPr>
          <w:ilvl w:val="0"/>
          <w:numId w:val="3"/>
        </w:numPr>
        <w:shd w:val="clear" w:color="auto" w:fill="auto"/>
        <w:ind w:left="40" w:right="20" w:firstLine="700"/>
        <w:rPr>
          <w:sz w:val="24"/>
          <w:szCs w:val="24"/>
        </w:rPr>
      </w:pPr>
      <w:r w:rsidRPr="00DC45AF">
        <w:rPr>
          <w:sz w:val="24"/>
          <w:szCs w:val="24"/>
        </w:rPr>
        <w:t xml:space="preserve"> В нарушение пункта 18 Порядка приема документы, представленные родителями (законными представителями) детей, не регистрируются Учреждением в журналах пр</w:t>
      </w:r>
      <w:r w:rsidRPr="00DC45AF">
        <w:rPr>
          <w:sz w:val="24"/>
          <w:szCs w:val="24"/>
        </w:rPr>
        <w:t>иема заявлений (регистрируется только заявление о приеме).</w:t>
      </w:r>
    </w:p>
    <w:p w:rsidR="00206BD5" w:rsidRPr="00DC45AF" w:rsidRDefault="004D63BA">
      <w:pPr>
        <w:pStyle w:val="4"/>
        <w:framePr w:w="10330" w:h="7714" w:hRule="exact" w:wrap="around" w:vAnchor="page" w:hAnchor="page" w:x="723" w:y="7560"/>
        <w:numPr>
          <w:ilvl w:val="0"/>
          <w:numId w:val="3"/>
        </w:numPr>
        <w:shd w:val="clear" w:color="auto" w:fill="auto"/>
        <w:ind w:left="40" w:right="20" w:firstLine="700"/>
        <w:rPr>
          <w:sz w:val="24"/>
          <w:szCs w:val="24"/>
        </w:rPr>
      </w:pPr>
      <w:r w:rsidRPr="00DC45AF">
        <w:rPr>
          <w:sz w:val="24"/>
          <w:szCs w:val="24"/>
        </w:rPr>
        <w:t xml:space="preserve"> </w:t>
      </w:r>
      <w:proofErr w:type="gramStart"/>
      <w:r w:rsidRPr="00DC45AF">
        <w:rPr>
          <w:sz w:val="24"/>
          <w:szCs w:val="24"/>
        </w:rPr>
        <w:t>В нарушение пункта 6 Порядка приема, части 5 статьи 67 Федерального закона № 273-ФЗ организация индивидуального отбора при приеме в Учреждение для получения среднего общего образования с профильны</w:t>
      </w:r>
      <w:r w:rsidRPr="00DC45AF">
        <w:rPr>
          <w:sz w:val="24"/>
          <w:szCs w:val="24"/>
        </w:rPr>
        <w:t>м обучением осуществляется не в соответствии с Порядком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</w:t>
      </w:r>
      <w:r w:rsidRPr="00DC45AF">
        <w:rPr>
          <w:sz w:val="24"/>
          <w:szCs w:val="24"/>
        </w:rPr>
        <w:t>чением отдельных учебных</w:t>
      </w:r>
      <w:proofErr w:type="gramEnd"/>
      <w:r w:rsidRPr="00DC45AF">
        <w:rPr>
          <w:sz w:val="24"/>
          <w:szCs w:val="24"/>
        </w:rPr>
        <w:t xml:space="preserve"> </w:t>
      </w:r>
      <w:proofErr w:type="gramStart"/>
      <w:r w:rsidRPr="00DC45AF">
        <w:rPr>
          <w:sz w:val="24"/>
          <w:szCs w:val="24"/>
        </w:rPr>
        <w:t>предметов или для профильного обучения, утвержденным Постановлением Правительства Ханты-Мансийского автономного округа - Югры от 09.08.2013 № 303-п (далее - Порядок организации индивидуального отбора), индивидуальный отбор обучающи</w:t>
      </w:r>
      <w:r w:rsidRPr="00DC45AF">
        <w:rPr>
          <w:sz w:val="24"/>
          <w:szCs w:val="24"/>
        </w:rPr>
        <w:t>хся осуществляется не на основании критериев, установленных пунктом 6 Порядка организации индивидуального отбора (дополнительно Учреждением учитывается критерий «Средний балл по годовым отметкам», отсутствующий в перечне критериев Порядка организации индив</w:t>
      </w:r>
      <w:r w:rsidRPr="00DC45AF">
        <w:rPr>
          <w:sz w:val="24"/>
          <w:szCs w:val="24"/>
        </w:rPr>
        <w:t>идуального отбора).</w:t>
      </w:r>
      <w:proofErr w:type="gramEnd"/>
    </w:p>
    <w:p w:rsidR="00206BD5" w:rsidRPr="00DC45AF" w:rsidRDefault="004D63BA">
      <w:pPr>
        <w:pStyle w:val="4"/>
        <w:framePr w:w="10330" w:h="7714" w:hRule="exact" w:wrap="around" w:vAnchor="page" w:hAnchor="page" w:x="723" w:y="7560"/>
        <w:numPr>
          <w:ilvl w:val="0"/>
          <w:numId w:val="3"/>
        </w:numPr>
        <w:shd w:val="clear" w:color="auto" w:fill="auto"/>
        <w:tabs>
          <w:tab w:val="left" w:pos="5008"/>
        </w:tabs>
        <w:ind w:left="40" w:right="20" w:firstLine="700"/>
        <w:rPr>
          <w:sz w:val="24"/>
          <w:szCs w:val="24"/>
        </w:rPr>
      </w:pPr>
      <w:r w:rsidRPr="00DC45AF">
        <w:rPr>
          <w:sz w:val="24"/>
          <w:szCs w:val="24"/>
        </w:rPr>
        <w:t xml:space="preserve"> В нарушение части 1 статьи 67 Федерального закона № 273-ФЭ в 2013, 2014 годах Учреждением были приняты на обучение по образовательным программам начального общего образования </w:t>
      </w:r>
      <w:proofErr w:type="gramStart"/>
      <w:r w:rsidRPr="00DC45AF">
        <w:rPr>
          <w:sz w:val="24"/>
          <w:szCs w:val="24"/>
        </w:rPr>
        <w:t>дети</w:t>
      </w:r>
      <w:proofErr w:type="gramEnd"/>
      <w:r w:rsidRPr="00DC45AF">
        <w:rPr>
          <w:sz w:val="24"/>
          <w:szCs w:val="24"/>
        </w:rPr>
        <w:tab/>
        <w:t xml:space="preserve">не достигшие возраста шести лет шести месяцев без </w:t>
      </w:r>
      <w:r w:rsidRPr="00DC45AF">
        <w:rPr>
          <w:sz w:val="24"/>
          <w:szCs w:val="24"/>
        </w:rPr>
        <w:t>разрешения учредителя.</w:t>
      </w:r>
    </w:p>
    <w:p w:rsidR="00206BD5" w:rsidRPr="00DC45AF" w:rsidRDefault="004D63BA">
      <w:pPr>
        <w:pStyle w:val="4"/>
        <w:framePr w:w="10330" w:h="7714" w:hRule="exact" w:wrap="around" w:vAnchor="page" w:hAnchor="page" w:x="723" w:y="7560"/>
        <w:numPr>
          <w:ilvl w:val="0"/>
          <w:numId w:val="3"/>
        </w:numPr>
        <w:shd w:val="clear" w:color="auto" w:fill="auto"/>
        <w:ind w:left="40" w:right="20" w:firstLine="700"/>
        <w:rPr>
          <w:sz w:val="24"/>
          <w:szCs w:val="24"/>
        </w:rPr>
      </w:pPr>
      <w:r w:rsidRPr="00DC45AF">
        <w:rPr>
          <w:sz w:val="24"/>
          <w:szCs w:val="24"/>
        </w:rPr>
        <w:t xml:space="preserve"> В нарушение пунктов 16, 19.11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06.02.2009 № 373, организационный </w:t>
      </w:r>
      <w:r w:rsidRPr="00DC45AF">
        <w:rPr>
          <w:sz w:val="24"/>
          <w:szCs w:val="24"/>
        </w:rPr>
        <w:t>раздел</w:t>
      </w:r>
    </w:p>
    <w:p w:rsidR="00206BD5" w:rsidRDefault="00206BD5">
      <w:pPr>
        <w:rPr>
          <w:sz w:val="2"/>
          <w:szCs w:val="2"/>
        </w:rPr>
        <w:sectPr w:rsidR="00206B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6BD5" w:rsidRDefault="004D63BA">
      <w:pPr>
        <w:framePr w:wrap="none" w:vAnchor="page" w:hAnchor="page" w:x="4" w:y="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"C:\\Users\\user\\Desktop\\media\\image2.jpeg" \* MERGEFORMATINET</w:instrText>
      </w:r>
      <w:r>
        <w:instrText xml:space="preserve"> </w:instrText>
      </w:r>
      <w:r>
        <w:fldChar w:fldCharType="separate"/>
      </w:r>
      <w:r w:rsidR="00DC45AF">
        <w:pict>
          <v:shape id="_x0000_i1026" type="#_x0000_t75" style="width:595.65pt;height:841.55pt">
            <v:imagedata r:id="rId10" r:href="rId11"/>
          </v:shape>
        </w:pict>
      </w:r>
      <w:r>
        <w:fldChar w:fldCharType="end"/>
      </w:r>
    </w:p>
    <w:p w:rsidR="00206BD5" w:rsidRDefault="00206BD5">
      <w:pPr>
        <w:rPr>
          <w:sz w:val="2"/>
          <w:szCs w:val="2"/>
        </w:rPr>
        <w:sectPr w:rsidR="00206B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6BD5" w:rsidRDefault="004D63BA">
      <w:pPr>
        <w:pStyle w:val="a6"/>
        <w:framePr w:wrap="around" w:vAnchor="page" w:hAnchor="page" w:x="904" w:y="914"/>
        <w:shd w:val="clear" w:color="auto" w:fill="auto"/>
        <w:spacing w:line="210" w:lineRule="exact"/>
      </w:pPr>
      <w:r>
        <w:lastRenderedPageBreak/>
        <w:t>Прилагаемые к акту документы: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8611"/>
        <w:gridCol w:w="1008"/>
      </w:tblGrid>
      <w:tr w:rsidR="00206BD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0pt0"/>
              </w:rPr>
              <w:t>№</w:t>
            </w:r>
          </w:p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before="60" w:line="230" w:lineRule="exact"/>
              <w:ind w:left="160"/>
              <w:jc w:val="left"/>
            </w:pPr>
            <w:proofErr w:type="gramStart"/>
            <w:r>
              <w:rPr>
                <w:rStyle w:val="115pt0pt"/>
              </w:rPr>
              <w:t>п</w:t>
            </w:r>
            <w:proofErr w:type="gramEnd"/>
            <w:r>
              <w:rPr>
                <w:rStyle w:val="115pt0pt"/>
              </w:rPr>
              <w:t>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30" w:lineRule="exact"/>
              <w:jc w:val="center"/>
            </w:pPr>
            <w:r>
              <w:rPr>
                <w:rStyle w:val="115pt0pt"/>
              </w:rPr>
              <w:t>Наименование документа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pt"/>
              </w:rPr>
              <w:t>Кол-во</w:t>
            </w:r>
          </w:p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0pt"/>
              </w:rPr>
              <w:t>листов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0"/>
              </w:rPr>
              <w:t>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</w:pPr>
            <w:r>
              <w:rPr>
                <w:rStyle w:val="0pt0"/>
              </w:rPr>
              <w:t xml:space="preserve">Экспертное заключение по итогам </w:t>
            </w:r>
            <w:proofErr w:type="gramStart"/>
            <w:r>
              <w:rPr>
                <w:rStyle w:val="0pt0"/>
              </w:rPr>
              <w:t>проведения экспертизы соблюдения требований законодательства Российской Федерации</w:t>
            </w:r>
            <w:proofErr w:type="gramEnd"/>
            <w:r>
              <w:rPr>
                <w:rStyle w:val="0pt0"/>
              </w:rPr>
              <w:t xml:space="preserve"> об образовании при осуществлении федерального государственного надзора в сфере образования от 18.03.2016.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4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0"/>
              </w:rPr>
              <w:t>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</w:pPr>
            <w:r>
              <w:rPr>
                <w:rStyle w:val="0pt0"/>
              </w:rPr>
              <w:t xml:space="preserve">Копия Устава муниципального бюджетного общеобразовательного </w:t>
            </w:r>
            <w:r>
              <w:rPr>
                <w:rStyle w:val="0pt0"/>
              </w:rPr>
              <w:t>учреждения «Средняя школа № 43», утвержденного приказом департамента муниципальной собственности и земельных ресурсов администрации города Нижневартовск от 18.06.2015 №952/36-п.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19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0"/>
              </w:rPr>
              <w:t>3.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77" w:lineRule="exact"/>
            </w:pPr>
            <w:r>
              <w:rPr>
                <w:rStyle w:val="0pt0"/>
              </w:rPr>
              <w:t xml:space="preserve">Копия лицензии на осуществление образовательной деятельности от 27.07.2015 № 2167, бланк серии </w:t>
            </w:r>
            <w:r w:rsidRPr="00DC45AF">
              <w:rPr>
                <w:rStyle w:val="0pt0"/>
                <w:lang w:eastAsia="en-US" w:bidi="en-US"/>
              </w:rPr>
              <w:t>86</w:t>
            </w:r>
            <w:r>
              <w:rPr>
                <w:rStyle w:val="0pt0"/>
                <w:lang w:val="en-US" w:eastAsia="en-US" w:bidi="en-US"/>
              </w:rPr>
              <w:t>JI</w:t>
            </w:r>
            <w:r w:rsidRPr="00DC45AF">
              <w:rPr>
                <w:rStyle w:val="0pt0"/>
                <w:lang w:eastAsia="en-US" w:bidi="en-US"/>
              </w:rPr>
              <w:t xml:space="preserve">01 </w:t>
            </w:r>
            <w:r>
              <w:rPr>
                <w:rStyle w:val="0pt0"/>
              </w:rPr>
              <w:t>№ 0001386, выданной Учреждению Службой по контролю и надзору в сфере образования Ханты-Мансийского автономного округа - Югры.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4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0"/>
              </w:rPr>
              <w:t>4.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</w:pPr>
            <w:r>
              <w:rPr>
                <w:rStyle w:val="0pt0"/>
              </w:rPr>
              <w:t xml:space="preserve">Копия свидетельства о </w:t>
            </w:r>
            <w:r>
              <w:rPr>
                <w:rStyle w:val="0pt0"/>
              </w:rPr>
              <w:t>государственно аккредитации от 04.08.2015 № 1109, бланк серии 86А01 № 0000374, выданной Учреждению Службой по контролю и надзору в сфере образования Ханты-Мансийского автономного округа - Югры.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0"/>
              </w:rPr>
              <w:t>5.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</w:pPr>
            <w:r>
              <w:rPr>
                <w:rStyle w:val="0pt0"/>
              </w:rPr>
              <w:t xml:space="preserve">Копия свидетельства о государственно аккредитации от </w:t>
            </w:r>
            <w:r>
              <w:rPr>
                <w:rStyle w:val="0pt0"/>
              </w:rPr>
              <w:t>14.04.2014 № 840, бланк серии 86А01 № 0000088, выданной Учреждению Службой по контролю и надзору в сфере образования Ханты-Мансийского автономного округа - Югры.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0"/>
              </w:rPr>
              <w:t>6.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77" w:lineRule="exact"/>
            </w:pPr>
            <w:r>
              <w:rPr>
                <w:rStyle w:val="0pt0"/>
              </w:rPr>
              <w:t xml:space="preserve">Копия распоряжения Администрации города Нижневартовска от 26.08.2014 № 389-лс «О приеме </w:t>
            </w:r>
            <w:r>
              <w:rPr>
                <w:rStyle w:val="0pt0"/>
              </w:rPr>
              <w:t>на работу».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0"/>
              </w:rPr>
              <w:t>7.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77" w:lineRule="exact"/>
            </w:pPr>
            <w:r>
              <w:rPr>
                <w:rStyle w:val="0pt0"/>
              </w:rPr>
              <w:t xml:space="preserve">Копия приказа Учреждения от 01.09.2015 № 653 </w:t>
            </w:r>
            <w:r>
              <w:rPr>
                <w:rStyle w:val="21"/>
                <w:i/>
                <w:iCs/>
              </w:rPr>
              <w:t>«О</w:t>
            </w:r>
            <w:r>
              <w:rPr>
                <w:rStyle w:val="0pt0"/>
              </w:rPr>
              <w:t xml:space="preserve"> численном составе учащихся школы на 2015-2016 учебный год».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30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0"/>
              </w:rPr>
              <w:t>8.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70" w:lineRule="exact"/>
            </w:pPr>
            <w:r>
              <w:rPr>
                <w:rStyle w:val="0pt0"/>
              </w:rPr>
              <w:t>Копия приказа Учреждения от 31.08.2015 № 594 «По итогам педагогического совета № 1 от 31.08.2015».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37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0"/>
              </w:rPr>
              <w:t>9.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</w:pPr>
            <w:r>
              <w:rPr>
                <w:rStyle w:val="0pt0"/>
              </w:rPr>
              <w:t xml:space="preserve">Копия правил </w:t>
            </w:r>
            <w:r>
              <w:rPr>
                <w:rStyle w:val="0pt0"/>
              </w:rPr>
              <w:t>внутреннего распорядка обучающихся, утвержденных приказом Учреждения от 31.08.2015 № 594.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5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0"/>
              </w:rPr>
              <w:t>10.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</w:pPr>
            <w:r>
              <w:rPr>
                <w:rStyle w:val="0pt0"/>
              </w:rPr>
              <w:t xml:space="preserve">Копия положения о порядке приема в Учреждение, </w:t>
            </w:r>
            <w:proofErr w:type="gramStart"/>
            <w:r>
              <w:rPr>
                <w:rStyle w:val="0pt0"/>
              </w:rPr>
              <w:t>утвержденных</w:t>
            </w:r>
            <w:proofErr w:type="gramEnd"/>
            <w:r>
              <w:rPr>
                <w:rStyle w:val="0pt0"/>
              </w:rPr>
              <w:t xml:space="preserve"> приказом Учреждения от 31.08.2015 № 594.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8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0"/>
              </w:rPr>
              <w:t>И.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81" w:lineRule="exact"/>
            </w:pPr>
            <w:r>
              <w:rPr>
                <w:rStyle w:val="0pt0"/>
              </w:rPr>
              <w:t xml:space="preserve">Копия правил внутреннего трудового распорядка </w:t>
            </w:r>
            <w:r>
              <w:rPr>
                <w:rStyle w:val="0pt0"/>
              </w:rPr>
              <w:t>Учреждения, утвержденных приказом Учреждения от 31.08.2015 № 594.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31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0"/>
              </w:rPr>
              <w:t>12.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</w:pPr>
            <w:r>
              <w:rPr>
                <w:rStyle w:val="0pt0"/>
              </w:rPr>
              <w:t xml:space="preserve">Копия положения об осуществлении текущего контроля успеваемости и промежуточной, установление их форм, периодичности и порядке проведения, утвержденного приказом Учреждения от </w:t>
            </w:r>
            <w:r>
              <w:rPr>
                <w:rStyle w:val="0pt0"/>
              </w:rPr>
              <w:t>31.08.2015 № 594.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9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0"/>
              </w:rPr>
              <w:t>13.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</w:pPr>
            <w:r>
              <w:rPr>
                <w:rStyle w:val="0pt0"/>
              </w:rPr>
              <w:t xml:space="preserve">Копия порядка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по всем формам обучения, утвержденного приказом </w:t>
            </w:r>
            <w:r>
              <w:rPr>
                <w:rStyle w:val="0pt0"/>
              </w:rPr>
              <w:t>Учреждения от 31.08.2015 № 594.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6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0"/>
              </w:rPr>
              <w:t>14.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</w:pPr>
            <w:r>
              <w:rPr>
                <w:rStyle w:val="0pt0"/>
              </w:rPr>
              <w:t xml:space="preserve">Копия положения о комиссии по урегулированию споров между участниками образовательных отношений, утвержденного приказом Учреждения от 31.08.2015 № 594, с приложением приказов от 12.09.2013 № 691, от 11.09.2014 № 882, </w:t>
            </w:r>
            <w:r>
              <w:rPr>
                <w:rStyle w:val="0pt0"/>
              </w:rPr>
              <w:t>от 02.09.2015 №700.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9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0"/>
              </w:rPr>
              <w:t>15.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</w:pPr>
            <w:r>
              <w:rPr>
                <w:rStyle w:val="0pt0"/>
              </w:rPr>
              <w:t>Копия положения о педагогическом совете МБОУ «СШ № 43», утвержденного приказом Учреждения от 31.08.2015 № 594.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4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0"/>
              </w:rPr>
              <w:t>16.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77" w:lineRule="exact"/>
            </w:pPr>
            <w:r>
              <w:rPr>
                <w:rStyle w:val="0pt0"/>
              </w:rPr>
              <w:t xml:space="preserve">Копия положения о порядке и основаниях перевода, отчисления обучающихся, утвержденного приказом Учреждения от </w:t>
            </w:r>
            <w:r>
              <w:rPr>
                <w:rStyle w:val="0pt0"/>
              </w:rPr>
              <w:t>31.08.2015 № 594.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13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0"/>
              </w:rPr>
              <w:t>17.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77" w:lineRule="exact"/>
            </w:pPr>
            <w:r>
              <w:rPr>
                <w:rStyle w:val="0pt0"/>
              </w:rPr>
              <w:t>Копия положения об организации обучения на дому, утвержденного приказом Учреждения от 31.08.2015 № 594.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6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0"/>
              </w:rPr>
              <w:t>18.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81" w:lineRule="exact"/>
            </w:pPr>
            <w:r>
              <w:rPr>
                <w:rStyle w:val="0pt0"/>
              </w:rPr>
              <w:t>Копия положения о совете родителей, утвержденного приказом Учреждения от 31.08.2015 №594.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192" w:h="14342" w:wrap="around" w:vAnchor="page" w:hAnchor="page" w:x="893" w:y="1555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3</w:t>
            </w:r>
          </w:p>
        </w:tc>
      </w:tr>
    </w:tbl>
    <w:p w:rsidR="00206BD5" w:rsidRDefault="00206BD5">
      <w:pPr>
        <w:rPr>
          <w:sz w:val="2"/>
          <w:szCs w:val="2"/>
        </w:rPr>
        <w:sectPr w:rsidR="00206B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8626"/>
        <w:gridCol w:w="1018"/>
      </w:tblGrid>
      <w:tr w:rsidR="00206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after="60" w:line="200" w:lineRule="exact"/>
              <w:ind w:left="20"/>
              <w:jc w:val="left"/>
            </w:pPr>
            <w:r>
              <w:rPr>
                <w:rStyle w:val="10pt0pt"/>
              </w:rPr>
              <w:lastRenderedPageBreak/>
              <w:t>№</w:t>
            </w:r>
          </w:p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before="60" w:line="200" w:lineRule="exact"/>
              <w:ind w:left="20"/>
              <w:jc w:val="left"/>
            </w:pPr>
            <w:proofErr w:type="gramStart"/>
            <w:r>
              <w:rPr>
                <w:rStyle w:val="10pt0pt"/>
              </w:rPr>
              <w:t>п</w:t>
            </w:r>
            <w:proofErr w:type="gramEnd"/>
            <w:r>
              <w:rPr>
                <w:rStyle w:val="10pt0pt"/>
              </w:rPr>
              <w:t>/п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Наименование документа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after="120" w:line="200" w:lineRule="exact"/>
              <w:ind w:left="20"/>
              <w:jc w:val="left"/>
            </w:pPr>
            <w:r>
              <w:rPr>
                <w:rStyle w:val="10pt0pt"/>
              </w:rPr>
              <w:t>Кол-во</w:t>
            </w:r>
          </w:p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before="120" w:line="200" w:lineRule="exact"/>
              <w:ind w:left="20"/>
              <w:jc w:val="left"/>
            </w:pPr>
            <w:r>
              <w:rPr>
                <w:rStyle w:val="10pt0pt"/>
              </w:rPr>
              <w:t>листов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19.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83" w:lineRule="exact"/>
            </w:pPr>
            <w:r>
              <w:rPr>
                <w:rStyle w:val="0pt0"/>
              </w:rPr>
              <w:t>Копия приказа Учреждения от 08.09.2015 № 733 «Об организации работы родительского комитета».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20.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</w:pPr>
            <w:r>
              <w:rPr>
                <w:rStyle w:val="0pt0"/>
              </w:rPr>
              <w:t xml:space="preserve">Копия положения о совете </w:t>
            </w:r>
            <w:proofErr w:type="gramStart"/>
            <w:r>
              <w:rPr>
                <w:rStyle w:val="0pt0"/>
              </w:rPr>
              <w:t>обучающихся</w:t>
            </w:r>
            <w:proofErr w:type="gramEnd"/>
            <w:r>
              <w:rPr>
                <w:rStyle w:val="0pt0"/>
              </w:rPr>
              <w:t>, утвержденного приказом Учреждения от 31.08.2015 №594.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4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21.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</w:pPr>
            <w:r>
              <w:rPr>
                <w:rStyle w:val="0pt0"/>
              </w:rPr>
              <w:t xml:space="preserve">Копия </w:t>
            </w:r>
            <w:r>
              <w:rPr>
                <w:rStyle w:val="0pt0"/>
              </w:rPr>
              <w:t xml:space="preserve">положения об </w:t>
            </w:r>
            <w:proofErr w:type="gramStart"/>
            <w:r>
              <w:rPr>
                <w:rStyle w:val="0pt0"/>
              </w:rPr>
              <w:t>обучении</w:t>
            </w:r>
            <w:proofErr w:type="gramEnd"/>
            <w:r>
              <w:rPr>
                <w:rStyle w:val="0pt0"/>
              </w:rPr>
              <w:t xml:space="preserve"> по индивидуальному учебному плану, ускоренному обучению в пределах осваиваемой образовательной программы, утвержденного приказом Учреждения от 31.08.2015 № 594.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6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22.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69" w:lineRule="exact"/>
            </w:pPr>
            <w:r>
              <w:rPr>
                <w:rStyle w:val="0pt0"/>
              </w:rPr>
              <w:t xml:space="preserve">Копия положения о порядке оказания дополнительных платных </w:t>
            </w:r>
            <w:r>
              <w:rPr>
                <w:rStyle w:val="0pt0"/>
              </w:rPr>
              <w:t>образовательных услуг, утвержденного приказом Учреждения от 31.08.2015 № 594.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7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23.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</w:pPr>
            <w:r>
              <w:rPr>
                <w:rStyle w:val="0pt0"/>
              </w:rPr>
              <w:t xml:space="preserve">Копия положения о порядке осуществления индивидуального учета результатов освоения </w:t>
            </w:r>
            <w:proofErr w:type="gramStart"/>
            <w:r>
              <w:rPr>
                <w:rStyle w:val="0pt0"/>
              </w:rPr>
              <w:t>обучающимися</w:t>
            </w:r>
            <w:proofErr w:type="gramEnd"/>
            <w:r>
              <w:rPr>
                <w:rStyle w:val="0pt0"/>
              </w:rPr>
              <w:t xml:space="preserve"> образовательных программ и хранения в архивах информации об этих </w:t>
            </w:r>
            <w:r>
              <w:rPr>
                <w:rStyle w:val="0pt0"/>
              </w:rPr>
              <w:t>результатов на бумажных и электронных носителях, утвержденного приказом Учреждения от 31.08.2015 № 594.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6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24.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78" w:lineRule="exact"/>
            </w:pPr>
            <w:r>
              <w:rPr>
                <w:rStyle w:val="0pt0"/>
              </w:rPr>
              <w:t xml:space="preserve">Информация об отсутствии в Учреждении </w:t>
            </w:r>
            <w:proofErr w:type="gramStart"/>
            <w:r>
              <w:rPr>
                <w:rStyle w:val="0pt0"/>
              </w:rPr>
              <w:t>обучающихся</w:t>
            </w:r>
            <w:proofErr w:type="gramEnd"/>
            <w:r>
              <w:rPr>
                <w:rStyle w:val="0pt0"/>
              </w:rPr>
              <w:t xml:space="preserve"> с ограниченными возможностями здоровья за 2013-2014, 2014-2015, 2015-216 учебные годы от </w:t>
            </w:r>
            <w:r>
              <w:rPr>
                <w:rStyle w:val="0pt0"/>
              </w:rPr>
              <w:t>17.03.2016 №386.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25.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78" w:lineRule="exact"/>
            </w:pPr>
            <w:r>
              <w:rPr>
                <w:rStyle w:val="0pt0"/>
              </w:rPr>
              <w:t xml:space="preserve">Информация Учреждения об отсутствии </w:t>
            </w:r>
            <w:proofErr w:type="gramStart"/>
            <w:r>
              <w:rPr>
                <w:rStyle w:val="0pt0"/>
              </w:rPr>
              <w:t>отчисленных</w:t>
            </w:r>
            <w:proofErr w:type="gramEnd"/>
            <w:r>
              <w:rPr>
                <w:rStyle w:val="0pt0"/>
              </w:rPr>
              <w:t xml:space="preserve"> обучающихся от 17.03.2016 №394.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26.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</w:pPr>
            <w:r>
              <w:rPr>
                <w:rStyle w:val="0pt0"/>
              </w:rPr>
              <w:t>Информация Учреждения о предоставлении дополнительных платных образовательных услуг от 15.03.2016 № 369.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27.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</w:pPr>
            <w:r>
              <w:rPr>
                <w:rStyle w:val="0pt0"/>
              </w:rPr>
              <w:t>Информация Учреждения о приеме на</w:t>
            </w:r>
            <w:r>
              <w:rPr>
                <w:rStyle w:val="0pt0"/>
              </w:rPr>
              <w:t xml:space="preserve"> обучение детей, не достигших возраста шести лет и шести месяцев или достигших возраста 8 лет на момент зачисления в первый класс образовательной организации для </w:t>
            </w:r>
            <w:proofErr w:type="gramStart"/>
            <w:r>
              <w:rPr>
                <w:rStyle w:val="0pt0"/>
              </w:rPr>
              <w:t>обучения по программам</w:t>
            </w:r>
            <w:proofErr w:type="gramEnd"/>
            <w:r>
              <w:rPr>
                <w:rStyle w:val="0pt0"/>
              </w:rPr>
              <w:t xml:space="preserve"> начального общего образования от 15.03.2016 № 370.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28.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</w:pPr>
            <w:r>
              <w:rPr>
                <w:rStyle w:val="0pt0"/>
              </w:rPr>
              <w:t xml:space="preserve">Информация </w:t>
            </w:r>
            <w:r>
              <w:rPr>
                <w:rStyle w:val="0pt0"/>
              </w:rPr>
              <w:t xml:space="preserve">Учреждения о приеме на обучение детей, не достигших возраста шести лет и шести месяцев или достигших возраста 8 лет на момент зачисления в первый класс образовательной организации для </w:t>
            </w:r>
            <w:proofErr w:type="gramStart"/>
            <w:r>
              <w:rPr>
                <w:rStyle w:val="0pt0"/>
              </w:rPr>
              <w:t>обучения по программам</w:t>
            </w:r>
            <w:proofErr w:type="gramEnd"/>
            <w:r>
              <w:rPr>
                <w:rStyle w:val="0pt0"/>
              </w:rPr>
              <w:t xml:space="preserve"> начального общего образования за период 2013-2014</w:t>
            </w:r>
            <w:r>
              <w:rPr>
                <w:rStyle w:val="0pt0"/>
              </w:rPr>
              <w:t>, 2014-2015, 2015-2016 учебные годы от 17.03.2016 № 399.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29.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78" w:lineRule="exact"/>
            </w:pPr>
            <w:r>
              <w:rPr>
                <w:rStyle w:val="0pt0"/>
              </w:rPr>
              <w:t>Копия приказов Учреждения «Об индивидуальном обучении больных детей на дому» от 27.08.2015 № 581, от 31.08.2015 № 595 с приложением документов.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13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30.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83" w:lineRule="exact"/>
            </w:pPr>
            <w:r>
              <w:rPr>
                <w:rStyle w:val="0pt0"/>
              </w:rPr>
              <w:t xml:space="preserve">Информация Учреждения о предоставлении </w:t>
            </w:r>
            <w:r>
              <w:rPr>
                <w:rStyle w:val="0pt0"/>
              </w:rPr>
              <w:t>услуги по присмотру и уходу за детьми в группах продленного дня от 17.03.2016 № 398.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31.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83" w:lineRule="exact"/>
            </w:pPr>
            <w:r>
              <w:rPr>
                <w:rStyle w:val="0pt0"/>
              </w:rPr>
              <w:t>Копия приказа Учреждения от 02.09.2015 № 604 «О комплектовании групп продленного дня».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32.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</w:pPr>
            <w:r>
              <w:rPr>
                <w:rStyle w:val="0pt0"/>
              </w:rPr>
              <w:t xml:space="preserve">Копия приказа Учреждения от 01.09.2015 № 824/2 «О комплектовании и </w:t>
            </w:r>
            <w:r>
              <w:rPr>
                <w:rStyle w:val="0pt0"/>
              </w:rPr>
              <w:t>режиме работы группы продленного дня».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33.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78" w:lineRule="exact"/>
            </w:pPr>
            <w:r>
              <w:rPr>
                <w:rStyle w:val="0pt0"/>
              </w:rPr>
              <w:t>Копия приказа Учреждения от 01.09.2015 № 640 «О комплектовании и режиме работы группы продленного дня».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3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34.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 w:rsidP="00FB172C">
            <w:pPr>
              <w:pStyle w:val="4"/>
              <w:framePr w:w="10229" w:h="15125" w:wrap="around" w:vAnchor="page" w:hAnchor="page" w:x="874" w:y="858"/>
              <w:shd w:val="clear" w:color="auto" w:fill="auto"/>
            </w:pPr>
            <w:r>
              <w:rPr>
                <w:rStyle w:val="0pt0"/>
              </w:rPr>
              <w:t xml:space="preserve">Копия договоров об оказании услуг за осуществление присмотра и ухода за детьми в группах </w:t>
            </w:r>
            <w:r>
              <w:rPr>
                <w:rStyle w:val="0pt0"/>
              </w:rPr>
              <w:t>продленного дня между муниципальным бюджетным общеобразовательным учреждением №Средняя школа № 43» и родителями ребенка (законными представителями), посещающего МБОУ «Средняя школа № 43» с приложением заявлений о п</w:t>
            </w:r>
            <w:r w:rsidR="00FB172C">
              <w:rPr>
                <w:rStyle w:val="0pt0"/>
              </w:rPr>
              <w:t xml:space="preserve">риеме в группы продленного дня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  <w:r>
              <w:rPr>
                <w:rStyle w:val="0pt0"/>
              </w:rPr>
              <w:t>0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29" w:h="15125" w:wrap="around" w:vAnchor="page" w:hAnchor="page" w:x="874" w:y="858"/>
              <w:rPr>
                <w:sz w:val="10"/>
                <w:szCs w:val="10"/>
              </w:rPr>
            </w:pPr>
          </w:p>
        </w:tc>
        <w:tc>
          <w:tcPr>
            <w:tcW w:w="8626" w:type="dxa"/>
            <w:shd w:val="clear" w:color="auto" w:fill="FFFFFF"/>
          </w:tcPr>
          <w:p w:rsidR="00206BD5" w:rsidRDefault="00206BD5">
            <w:pPr>
              <w:framePr w:w="10229" w:h="15125" w:wrap="around" w:vAnchor="page" w:hAnchor="page" w:x="874" w:y="858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29" w:h="15125" w:wrap="around" w:vAnchor="page" w:hAnchor="page" w:x="874" w:y="858"/>
              <w:rPr>
                <w:sz w:val="10"/>
                <w:szCs w:val="10"/>
              </w:rPr>
            </w:pP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29" w:h="15125" w:wrap="around" w:vAnchor="page" w:hAnchor="page" w:x="874" w:y="858"/>
              <w:rPr>
                <w:sz w:val="10"/>
                <w:szCs w:val="10"/>
              </w:rPr>
            </w:pPr>
          </w:p>
        </w:tc>
        <w:tc>
          <w:tcPr>
            <w:tcW w:w="8626" w:type="dxa"/>
            <w:shd w:val="clear" w:color="auto" w:fill="FFFFFF"/>
          </w:tcPr>
          <w:p w:rsidR="00206BD5" w:rsidRDefault="00206BD5">
            <w:pPr>
              <w:framePr w:w="10229" w:h="15125" w:wrap="around" w:vAnchor="page" w:hAnchor="page" w:x="874" w:y="858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29" w:h="15125" w:wrap="around" w:vAnchor="page" w:hAnchor="page" w:x="874" w:y="858"/>
              <w:rPr>
                <w:sz w:val="10"/>
                <w:szCs w:val="10"/>
              </w:rPr>
            </w:pP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35.</w:t>
            </w:r>
          </w:p>
        </w:tc>
        <w:tc>
          <w:tcPr>
            <w:tcW w:w="8626" w:type="dxa"/>
            <w:tcBorders>
              <w:top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Информация Учреждения о повт</w:t>
            </w:r>
            <w:r w:rsidR="00FB172C">
              <w:rPr>
                <w:rStyle w:val="0pt0"/>
              </w:rPr>
              <w:t xml:space="preserve">орном обучении обучающегося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36.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Копия приказа Учреждения от 08.06.2015 № 457 «О переводе в следующий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4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37.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Копия приказа Учреждения от 09.06.2015 № 465 «Об утверждении плана-графика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29" w:h="15125" w:wrap="around" w:vAnchor="page" w:hAnchor="page" w:x="874" w:y="858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</w:tbl>
    <w:p w:rsidR="00206BD5" w:rsidRDefault="00206BD5">
      <w:pPr>
        <w:rPr>
          <w:sz w:val="2"/>
          <w:szCs w:val="2"/>
        </w:rPr>
        <w:sectPr w:rsidR="00206B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8621"/>
        <w:gridCol w:w="1018"/>
      </w:tblGrid>
      <w:tr w:rsidR="00206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after="60" w:line="200" w:lineRule="exact"/>
              <w:ind w:left="20"/>
              <w:jc w:val="left"/>
            </w:pPr>
            <w:r>
              <w:rPr>
                <w:rStyle w:val="10pt0pt"/>
              </w:rPr>
              <w:lastRenderedPageBreak/>
              <w:t>№</w:t>
            </w:r>
          </w:p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before="60" w:line="200" w:lineRule="exact"/>
              <w:ind w:left="20"/>
              <w:jc w:val="left"/>
            </w:pPr>
            <w:proofErr w:type="gramStart"/>
            <w:r>
              <w:rPr>
                <w:rStyle w:val="10pt0pt"/>
              </w:rPr>
              <w:t>п</w:t>
            </w:r>
            <w:proofErr w:type="gramEnd"/>
            <w:r>
              <w:rPr>
                <w:rStyle w:val="10pt0pt"/>
              </w:rPr>
              <w:t>/п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Наименование документа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after="120" w:line="200" w:lineRule="exact"/>
              <w:ind w:left="20"/>
              <w:jc w:val="left"/>
            </w:pPr>
            <w:r>
              <w:rPr>
                <w:rStyle w:val="10pt0pt"/>
              </w:rPr>
              <w:t>Кол-во</w:t>
            </w:r>
          </w:p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before="120" w:line="200" w:lineRule="exact"/>
              <w:ind w:left="20"/>
              <w:jc w:val="left"/>
            </w:pPr>
            <w:r>
              <w:rPr>
                <w:rStyle w:val="10pt0pt"/>
              </w:rPr>
              <w:t>листов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 xml:space="preserve">работы по ликвидации академической задолженности условно </w:t>
            </w:r>
            <w:proofErr w:type="gramStart"/>
            <w:r>
              <w:rPr>
                <w:rStyle w:val="0pt0"/>
              </w:rPr>
              <w:t>переведенного</w:t>
            </w:r>
            <w:proofErr w:type="gramEnd"/>
            <w:r>
              <w:rPr>
                <w:rStyle w:val="0pt0"/>
              </w:rPr>
              <w:t xml:space="preserve"> обучающегося».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38.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 xml:space="preserve">Копия протоколов промежуточной аттестации по русскому языку от 14.09.2015, по литературе от </w:t>
            </w:r>
            <w:r>
              <w:rPr>
                <w:rStyle w:val="0pt0"/>
              </w:rPr>
              <w:t>15.09.2015, по математике от 16.09.2015.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3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39.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>Копия приказа Учреждения от 24.09.2015 № 785 «О создании аттестационной комиссии на промежуточную (годовую) аттестацию».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40.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 xml:space="preserve">Копия протоколов промежуточной (годовой) аттестации по русскому языку от </w:t>
            </w:r>
            <w:r>
              <w:rPr>
                <w:rStyle w:val="0pt0"/>
              </w:rPr>
              <w:t>28.09.2015, по литературе от 30.09.2015, по математике от 29.09.2015.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3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41.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>Копия страниц классного журнала 5Д класса МБОУ «СОШ № 43» за 2014-2015 учебный год.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42.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 w:rsidP="00FB172C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 xml:space="preserve">Копия заявления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  <w:tc>
          <w:tcPr>
            <w:tcW w:w="8621" w:type="dxa"/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43.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</w:pPr>
            <w:r>
              <w:rPr>
                <w:rStyle w:val="0pt0"/>
              </w:rPr>
              <w:t xml:space="preserve">Копия приказа Учреждения от </w:t>
            </w:r>
            <w:r>
              <w:rPr>
                <w:rStyle w:val="0pt0"/>
              </w:rPr>
              <w:t>09.11.2015 № 11 -1у «О переводе учащихся».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44.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</w:pPr>
            <w:r>
              <w:rPr>
                <w:rStyle w:val="0pt0"/>
              </w:rPr>
              <w:t xml:space="preserve">Копия журнала регистрации </w:t>
            </w:r>
            <w:proofErr w:type="gramStart"/>
            <w:r>
              <w:rPr>
                <w:rStyle w:val="0pt0"/>
              </w:rPr>
              <w:t>поступающих</w:t>
            </w:r>
            <w:proofErr w:type="gramEnd"/>
            <w:r>
              <w:rPr>
                <w:rStyle w:val="0pt0"/>
              </w:rPr>
              <w:t xml:space="preserve"> в 1 класс.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18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45.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</w:pPr>
            <w:r>
              <w:rPr>
                <w:rStyle w:val="0pt0"/>
              </w:rPr>
              <w:t>Копия журнала регистрации приема документов и выдачи расписок.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5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0pt0"/>
              </w:rPr>
              <w:t>46.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Копия заявлений о приеме в 1 класс на 2016-2017 учебный год обучающихся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65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  <w:tc>
          <w:tcPr>
            <w:tcW w:w="8621" w:type="dxa"/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20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580"/>
              <w:jc w:val="left"/>
            </w:pPr>
            <w:r>
              <w:rPr>
                <w:rStyle w:val="0pt0"/>
              </w:rPr>
              <w:t>ЦЦ по программам начального общего образования с приложениями.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47.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 w:rsidP="00FB172C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 xml:space="preserve">Копия документов, составляющих личные дела обучающихся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99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  <w:tc>
          <w:tcPr>
            <w:tcW w:w="8621" w:type="dxa"/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320" w:lineRule="exact"/>
              <w:jc w:val="center"/>
            </w:pPr>
            <w:r>
              <w:rPr>
                <w:rStyle w:val="0pt0"/>
              </w:rPr>
              <w:t>по программам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  <w:tc>
          <w:tcPr>
            <w:tcW w:w="86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</w:pPr>
            <w:r>
              <w:rPr>
                <w:rStyle w:val="0pt0"/>
              </w:rPr>
              <w:t>начального общего образования с приложениями документов.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48.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 w:rsidP="00FB172C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 xml:space="preserve">Копия </w:t>
            </w:r>
            <w:r>
              <w:rPr>
                <w:rStyle w:val="0pt0"/>
              </w:rPr>
              <w:t xml:space="preserve">документов, составляющих личные дела обучающихся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29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  <w:tc>
          <w:tcPr>
            <w:tcW w:w="8621" w:type="dxa"/>
            <w:tcBorders>
              <w:left w:val="single" w:sz="4" w:space="0" w:color="auto"/>
            </w:tcBorders>
            <w:shd w:val="clear" w:color="auto" w:fill="FFFFFF"/>
          </w:tcPr>
          <w:p w:rsidR="00206BD5" w:rsidRDefault="004D63BA" w:rsidP="00FB172C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 xml:space="preserve"> по программам начального общего образования с приложениями документов.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49.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>Копия приказа Учреждения от 19.01.2015 № 33 «О приеме детей, достигших 6,5</w:t>
            </w:r>
            <w:r>
              <w:rPr>
                <w:rStyle w:val="0pt0"/>
              </w:rPr>
              <w:softHyphen/>
              <w:t xml:space="preserve">7-летнего возраста к 01.09.2015 г. </w:t>
            </w:r>
            <w:r>
              <w:rPr>
                <w:rStyle w:val="0pt0"/>
              </w:rPr>
              <w:t>в 1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50.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>Копия приказа Учреждения от 27.01.2015 № 62 «О приеме детей, достигших 6,5</w:t>
            </w:r>
            <w:r>
              <w:rPr>
                <w:rStyle w:val="0pt0"/>
              </w:rPr>
              <w:softHyphen/>
              <w:t>7-летнего возраста к 01.09.2015 г. в 1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51.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78" w:lineRule="exact"/>
            </w:pPr>
            <w:r>
              <w:rPr>
                <w:rStyle w:val="0pt0"/>
              </w:rPr>
              <w:t>Копия приказа Учреждения от 02.02.2015 № 76 «О приеме детей, достигших 6,5</w:t>
            </w:r>
            <w:r>
              <w:rPr>
                <w:rStyle w:val="0pt0"/>
              </w:rPr>
              <w:softHyphen/>
              <w:t xml:space="preserve">7-летнего возраста к 01.09.2015 </w:t>
            </w:r>
            <w:r>
              <w:rPr>
                <w:rStyle w:val="0pt0"/>
              </w:rPr>
              <w:t>г. в 1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52.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>Копия приказа Учреждения от 11.02.2015 № 104 «О приеме детей, достигших 6,5-7-летнего возраста к 01.09.2015 г. в 1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53.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 xml:space="preserve">Копия приказа Учреждения от 17.02.2015 № 120 «О приеме детей, достигших 6,5-7-летнего возраста к </w:t>
            </w:r>
            <w:r>
              <w:rPr>
                <w:rStyle w:val="0pt0"/>
              </w:rPr>
              <w:t>01.09.2015 г. в 1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54.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>Копия приказа Учреждения от 25.03.2015 № 239 «О приеме детей, достигших 6,5-7-летнего возраста к 01.09.2015 г. в 1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19" w:h="15269" w:wrap="around" w:vAnchor="page" w:hAnchor="page" w:x="879" w:y="786"/>
              <w:rPr>
                <w:sz w:val="10"/>
                <w:szCs w:val="10"/>
              </w:rPr>
            </w:pP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55.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78" w:lineRule="exact"/>
            </w:pPr>
            <w:r>
              <w:rPr>
                <w:rStyle w:val="0pt0"/>
              </w:rPr>
              <w:t>Копия приказа Учреждения от 24.04.2015 № 344 «О приеме детей, достигших 6,5-7-летнего возраста</w:t>
            </w:r>
            <w:r>
              <w:rPr>
                <w:rStyle w:val="0pt0"/>
              </w:rPr>
              <w:t xml:space="preserve"> к 01.09.2015 г. в 1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56.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>Копия приказа Учреждения от 15.05.2015 № 384 «О приеме детей, достигших 6,5-7-летнего возраста к 01.09.2015 г. в 1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57.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 xml:space="preserve">Копия приказа Учреждения от 02.06.2015 № 442 «О приеме детей, достигших 6,5-7-летнего </w:t>
            </w:r>
            <w:r>
              <w:rPr>
                <w:rStyle w:val="0pt0"/>
              </w:rPr>
              <w:t>возраста к 01.09.2015 г. в 1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58.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Копия приказа Учреждения от 01.09.2015 № 599 «О комплектовании 1-х классов».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5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59.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>Копия приказа Учреждения от 29.01.2016 № 48 «О приеме детей, достигших 6,5</w:t>
            </w:r>
            <w:r>
              <w:rPr>
                <w:rStyle w:val="0pt0"/>
              </w:rPr>
              <w:softHyphen/>
              <w:t>7-летнего возраста к 01.09.2016 г. в 1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3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60.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78" w:lineRule="exact"/>
            </w:pPr>
            <w:r>
              <w:rPr>
                <w:rStyle w:val="0pt0"/>
              </w:rPr>
              <w:t>Копия приказа Учреждения от 05.02.2016 № 58 «О приеме детей, достигших 6,5</w:t>
            </w:r>
            <w:r>
              <w:rPr>
                <w:rStyle w:val="0pt0"/>
              </w:rPr>
              <w:softHyphen/>
              <w:t>7-летнего возраста к 01.09.2016 г. в 1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61.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</w:pPr>
            <w:r>
              <w:rPr>
                <w:rStyle w:val="0pt0"/>
              </w:rPr>
              <w:t>Копия приказа Учреждения от 09.02.2016 № 61 «О приеме детей, достигших 6,5</w:t>
            </w:r>
            <w:r>
              <w:rPr>
                <w:rStyle w:val="0pt0"/>
              </w:rPr>
              <w:softHyphen/>
              <w:t>7-летнего возраста к 01.09.2016 г. в 1 класс».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3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62.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</w:pPr>
            <w:r>
              <w:rPr>
                <w:rStyle w:val="0pt0"/>
              </w:rPr>
              <w:t>Копия приказа Учреждения от 16.02.2016 № 75 «О приеме детей, достигших 6,5-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19" w:h="15269" w:wrap="around" w:vAnchor="page" w:hAnchor="page" w:x="879" w:y="786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</w:tbl>
    <w:p w:rsidR="00206BD5" w:rsidRDefault="00206BD5">
      <w:pPr>
        <w:rPr>
          <w:sz w:val="2"/>
          <w:szCs w:val="2"/>
        </w:rPr>
        <w:sectPr w:rsidR="00206B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8626"/>
        <w:gridCol w:w="1032"/>
      </w:tblGrid>
      <w:tr w:rsidR="00206B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after="60" w:line="200" w:lineRule="exact"/>
              <w:ind w:left="40"/>
              <w:jc w:val="left"/>
            </w:pPr>
            <w:r>
              <w:rPr>
                <w:rStyle w:val="10pt0pt"/>
              </w:rPr>
              <w:lastRenderedPageBreak/>
              <w:t>№</w:t>
            </w:r>
          </w:p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before="60" w:line="200" w:lineRule="exact"/>
              <w:ind w:left="40"/>
              <w:jc w:val="left"/>
            </w:pPr>
            <w:proofErr w:type="gramStart"/>
            <w:r>
              <w:rPr>
                <w:rStyle w:val="10pt0pt"/>
              </w:rPr>
              <w:t>п</w:t>
            </w:r>
            <w:proofErr w:type="gramEnd"/>
            <w:r>
              <w:rPr>
                <w:rStyle w:val="10pt0pt"/>
              </w:rPr>
              <w:t>/п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Наименование документа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after="120" w:line="200" w:lineRule="exact"/>
              <w:ind w:left="20"/>
              <w:jc w:val="left"/>
            </w:pPr>
            <w:r>
              <w:rPr>
                <w:rStyle w:val="10pt0pt"/>
              </w:rPr>
              <w:t>Кол-во</w:t>
            </w:r>
          </w:p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before="120" w:line="200" w:lineRule="exact"/>
              <w:ind w:left="20"/>
              <w:jc w:val="left"/>
            </w:pPr>
            <w:r>
              <w:rPr>
                <w:rStyle w:val="10pt0pt"/>
              </w:rPr>
              <w:t>листов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48" w:h="15278" w:wrap="around" w:vAnchor="page" w:hAnchor="page" w:x="865" w:y="781"/>
              <w:rPr>
                <w:sz w:val="10"/>
                <w:szCs w:val="10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right="20"/>
              <w:jc w:val="right"/>
            </w:pPr>
            <w:r>
              <w:rPr>
                <w:rStyle w:val="0pt0"/>
              </w:rPr>
              <w:t>7-летнего возраста к 01.09.2016 г. в 1 класс».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48" w:h="15278" w:wrap="around" w:vAnchor="page" w:hAnchor="page" w:x="865" w:y="781"/>
              <w:rPr>
                <w:sz w:val="10"/>
                <w:szCs w:val="10"/>
              </w:rPr>
            </w:pP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63.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78" w:lineRule="exact"/>
            </w:pPr>
            <w:r>
              <w:rPr>
                <w:rStyle w:val="0pt0"/>
              </w:rPr>
              <w:t>Копия приказа Учреждения от 20.02.2016 № 95 «О приеме</w:t>
            </w:r>
            <w:r>
              <w:rPr>
                <w:rStyle w:val="0pt0"/>
              </w:rPr>
              <w:t xml:space="preserve"> детей, достигших 6,5</w:t>
            </w:r>
            <w:r>
              <w:rPr>
                <w:rStyle w:val="0pt0"/>
              </w:rPr>
              <w:softHyphen/>
              <w:t>7-летнего возраста к 01.09.2016 г. в 1 класс».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64.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78" w:lineRule="exact"/>
            </w:pPr>
            <w:r>
              <w:rPr>
                <w:rStyle w:val="0pt0"/>
              </w:rPr>
              <w:t>Копия приказа Учреждения от 03.03.2016 № 125 «О приеме детей, достигших 6,5-7-летнего возраста к 01.09.2016 г. в 1 класс».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65.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78" w:lineRule="exact"/>
            </w:pPr>
            <w:r>
              <w:rPr>
                <w:rStyle w:val="0pt0"/>
              </w:rPr>
              <w:t xml:space="preserve">Графическая копия страниц официального сайта </w:t>
            </w:r>
            <w:r>
              <w:rPr>
                <w:rStyle w:val="0pt0"/>
              </w:rPr>
              <w:t>Учреждения, содержащая информацию о приеме в школу.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5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66.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</w:pPr>
            <w:r>
              <w:rPr>
                <w:rStyle w:val="0pt0"/>
              </w:rPr>
              <w:t xml:space="preserve">Копия приказа Учреждения от 22.04.2014 № 399 «Об утверждении состава комиссии при индивидуальном отборе </w:t>
            </w:r>
            <w:proofErr w:type="gramStart"/>
            <w:r>
              <w:rPr>
                <w:rStyle w:val="0pt0"/>
              </w:rPr>
              <w:t>обучающихся</w:t>
            </w:r>
            <w:proofErr w:type="gramEnd"/>
            <w:r>
              <w:rPr>
                <w:rStyle w:val="0pt0"/>
              </w:rPr>
              <w:t xml:space="preserve"> в 10 класс».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67.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</w:pPr>
            <w:r>
              <w:rPr>
                <w:rStyle w:val="0pt0"/>
              </w:rPr>
              <w:t>Копия приказа Учреждения от 23.04.215 № 337/1 «Об утверждении</w:t>
            </w:r>
            <w:r>
              <w:rPr>
                <w:rStyle w:val="0pt0"/>
              </w:rPr>
              <w:t xml:space="preserve"> состава комиссии при индивидуальном отборе </w:t>
            </w:r>
            <w:proofErr w:type="gramStart"/>
            <w:r>
              <w:rPr>
                <w:rStyle w:val="0pt0"/>
              </w:rPr>
              <w:t>обучающихся</w:t>
            </w:r>
            <w:proofErr w:type="gramEnd"/>
            <w:r>
              <w:rPr>
                <w:rStyle w:val="0pt0"/>
              </w:rPr>
              <w:t xml:space="preserve"> в 10 класс».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68.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</w:pPr>
            <w:r>
              <w:rPr>
                <w:rStyle w:val="0pt0"/>
              </w:rPr>
              <w:t xml:space="preserve">Копия протокола № 1 заседания комиссии индивидуального отбора </w:t>
            </w:r>
            <w:proofErr w:type="gramStart"/>
            <w:r>
              <w:rPr>
                <w:rStyle w:val="0pt0"/>
              </w:rPr>
              <w:t>обучающихся</w:t>
            </w:r>
            <w:proofErr w:type="gramEnd"/>
            <w:r>
              <w:rPr>
                <w:rStyle w:val="0pt0"/>
              </w:rPr>
              <w:t xml:space="preserve"> в 10 класс МБОУ «СОШ № 43» от 05.06.2014.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69.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after="60" w:line="210" w:lineRule="exact"/>
              <w:jc w:val="center"/>
            </w:pPr>
            <w:r>
              <w:rPr>
                <w:rStyle w:val="0pt0"/>
              </w:rPr>
              <w:t xml:space="preserve">Копия приказа Учреждения от 20.08.2013 № 572/1 «О </w:t>
            </w:r>
            <w:r>
              <w:rPr>
                <w:rStyle w:val="0pt0"/>
              </w:rPr>
              <w:t>комплектовании 10 классов».</w:t>
            </w:r>
          </w:p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before="60" w:line="210" w:lineRule="exact"/>
            </w:pPr>
            <w:r>
              <w:rPr>
                <w:rStyle w:val="0pt0"/>
              </w:rPr>
              <w:t>&lt;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70.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Копия приказа Учреждения от 20.08.2014 № 654/1 «О комплектовании 10 классов».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71.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78" w:lineRule="exact"/>
            </w:pPr>
            <w:r>
              <w:rPr>
                <w:rStyle w:val="0pt0"/>
              </w:rPr>
              <w:t xml:space="preserve">Копия протокола № 1 заседания комиссии индивидуального отбора </w:t>
            </w:r>
            <w:proofErr w:type="gramStart"/>
            <w:r>
              <w:rPr>
                <w:rStyle w:val="0pt0"/>
              </w:rPr>
              <w:t>обучающихся</w:t>
            </w:r>
            <w:proofErr w:type="gramEnd"/>
            <w:r>
              <w:rPr>
                <w:rStyle w:val="0pt0"/>
              </w:rPr>
              <w:t xml:space="preserve"> в 10 класс МБОУ «СОШ № 43» от 06.06.2015.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72.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</w:pPr>
            <w:r>
              <w:rPr>
                <w:rStyle w:val="0pt0"/>
              </w:rPr>
              <w:t xml:space="preserve">Копия </w:t>
            </w:r>
            <w:r>
              <w:rPr>
                <w:rStyle w:val="0pt0"/>
              </w:rPr>
              <w:t xml:space="preserve">протокола № 2 заседания комиссии индивидуального отбора </w:t>
            </w:r>
            <w:proofErr w:type="gramStart"/>
            <w:r>
              <w:rPr>
                <w:rStyle w:val="0pt0"/>
              </w:rPr>
              <w:t>обучающихся</w:t>
            </w:r>
            <w:proofErr w:type="gramEnd"/>
            <w:r>
              <w:rPr>
                <w:rStyle w:val="0pt0"/>
              </w:rPr>
              <w:t xml:space="preserve"> в 10 класс МБОУ «СОШ № 43» от 05.06.2015.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3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73.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</w:pPr>
            <w:r>
              <w:rPr>
                <w:rStyle w:val="0pt0"/>
              </w:rPr>
              <w:t>Копия приказа Учреждения от 19.08.2015 № 559 «О комплектовании 10 классов».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74.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83" w:lineRule="exact"/>
            </w:pPr>
            <w:r>
              <w:rPr>
                <w:rStyle w:val="0pt0"/>
              </w:rPr>
              <w:t xml:space="preserve">Копия положения о классах профильного обучения, </w:t>
            </w:r>
            <w:r>
              <w:rPr>
                <w:rStyle w:val="0pt0"/>
              </w:rPr>
              <w:t>утвержденного приказом Учреждения от 31.08.2015 № 594.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  <w:i/>
                <w:iCs/>
              </w:rPr>
              <w:t>4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75.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Pr="00FB172C" w:rsidRDefault="004D63BA" w:rsidP="00FB172C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</w:pPr>
            <w:r>
              <w:rPr>
                <w:rStyle w:val="0pt0"/>
              </w:rPr>
              <w:t xml:space="preserve">Копия документов, составляющих личные дела обучающихся 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  <w:i/>
                <w:iCs/>
              </w:rPr>
              <w:t>40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48" w:h="15278" w:wrap="around" w:vAnchor="page" w:hAnchor="page" w:x="865" w:y="781"/>
              <w:rPr>
                <w:sz w:val="10"/>
                <w:szCs w:val="10"/>
              </w:rPr>
            </w:pPr>
          </w:p>
        </w:tc>
        <w:tc>
          <w:tcPr>
            <w:tcW w:w="86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 w:rsidP="00FB172C">
            <w:pPr>
              <w:pStyle w:val="4"/>
              <w:framePr w:w="10248" w:h="15278" w:wrap="around" w:vAnchor="page" w:hAnchor="page" w:x="865" w:y="781"/>
              <w:shd w:val="clear" w:color="auto" w:fill="auto"/>
              <w:spacing w:after="120" w:line="210" w:lineRule="exact"/>
              <w:ind w:right="20"/>
            </w:pPr>
            <w:r>
              <w:rPr>
                <w:rStyle w:val="0pt0"/>
              </w:rPr>
              <w:t xml:space="preserve">по программам среднего общего образования </w:t>
            </w:r>
            <w:proofErr w:type="gramStart"/>
            <w:r>
              <w:rPr>
                <w:rStyle w:val="0pt0"/>
              </w:rPr>
              <w:t>с</w:t>
            </w:r>
            <w:proofErr w:type="gramEnd"/>
          </w:p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before="120" w:line="210" w:lineRule="exact"/>
            </w:pPr>
            <w:r>
              <w:rPr>
                <w:rStyle w:val="0pt0"/>
              </w:rPr>
              <w:t>приложениями документов.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206BD5">
            <w:pPr>
              <w:framePr w:w="10248" w:h="15278" w:wrap="around" w:vAnchor="page" w:hAnchor="page" w:x="865" w:y="781"/>
              <w:rPr>
                <w:sz w:val="10"/>
                <w:szCs w:val="10"/>
              </w:rPr>
            </w:pP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76.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</w:pPr>
            <w:r>
              <w:rPr>
                <w:rStyle w:val="0pt0"/>
              </w:rPr>
              <w:t>Копия журнала приема заявлений в 10-ый класс.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77.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</w:pPr>
            <w:r>
              <w:rPr>
                <w:rStyle w:val="0pt0"/>
              </w:rPr>
              <w:t>Информация об иностранных гражданах Учреждения на 2013-2014 учебный год.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78.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</w:pPr>
            <w:r>
              <w:rPr>
                <w:rStyle w:val="0pt0"/>
              </w:rPr>
              <w:t>Информация об иностранных гражданах Учреждения на 2014-2015 учебный год.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79.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</w:pPr>
            <w:r>
              <w:rPr>
                <w:rStyle w:val="0pt0"/>
              </w:rPr>
              <w:t>Информация об иностранных гражданах Учреждения на 2015-2016 учебный год.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80.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</w:pPr>
            <w:r>
              <w:rPr>
                <w:rStyle w:val="0pt0"/>
              </w:rPr>
              <w:t>Положение о</w:t>
            </w:r>
            <w:r>
              <w:rPr>
                <w:rStyle w:val="0pt0"/>
              </w:rPr>
              <w:t xml:space="preserve"> порядке разработки и утверждения образовательных программ МБОУ «СШ №43», утвержденное приказом от 31.08.2015 № 594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4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81.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83" w:lineRule="exact"/>
            </w:pPr>
            <w:r>
              <w:rPr>
                <w:rStyle w:val="0pt0"/>
              </w:rPr>
              <w:t>Копия приказа Учреждения от 24.08.2015 № 564 «Об утверждении Образовательных программ».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</w:t>
            </w:r>
          </w:p>
        </w:tc>
      </w:tr>
      <w:tr w:rsidR="00206BD5" w:rsidTr="00FB172C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82.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69" w:lineRule="exact"/>
            </w:pPr>
            <w:r>
              <w:rPr>
                <w:rStyle w:val="0pt0"/>
              </w:rPr>
              <w:t>Копия листов образовательной программы</w:t>
            </w:r>
            <w:r>
              <w:rPr>
                <w:rStyle w:val="0pt0"/>
              </w:rPr>
              <w:t xml:space="preserve"> начального общего образования муниципального бюджетного общеобразовательного учреждения «Средняя школа №43» на 2015-2019 гг.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83.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78" w:lineRule="exact"/>
            </w:pPr>
            <w:r>
              <w:rPr>
                <w:rStyle w:val="0pt0"/>
              </w:rPr>
              <w:t xml:space="preserve">Копия листов образовательной программы основного общего образования муниципального бюджетного общеобразовательного </w:t>
            </w:r>
            <w:r>
              <w:rPr>
                <w:rStyle w:val="0pt0"/>
              </w:rPr>
              <w:t>учреждения «Средняя школа №43»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6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84.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</w:pPr>
            <w:r>
              <w:rPr>
                <w:rStyle w:val="0pt0"/>
              </w:rPr>
              <w:t xml:space="preserve">Положение о пользовании учебниками и учебными пособиями обучающимися, осваивающими учебные предметы, курсы, дисциплины (модули) в соответствии и за пределами федеральных государственных образовательных стандартов и </w:t>
            </w:r>
            <w:r>
              <w:rPr>
                <w:rStyle w:val="0pt0"/>
              </w:rPr>
              <w:t>(или) получающими платные образовательные услуги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7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85.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83" w:lineRule="exact"/>
            </w:pPr>
            <w:r>
              <w:rPr>
                <w:rStyle w:val="0pt0"/>
              </w:rPr>
              <w:t>Копия титульных листов образовательных программ Учреждения среднего общего образования.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86.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</w:pPr>
            <w:r>
              <w:rPr>
                <w:rStyle w:val="0pt0"/>
              </w:rPr>
              <w:t xml:space="preserve">Копия приказа от 01.06.2015 № 440 «Об определении списка учебников для реализации образовательных </w:t>
            </w:r>
            <w:r>
              <w:rPr>
                <w:rStyle w:val="0pt0"/>
              </w:rPr>
              <w:t>программ в 2015-2016 учебном году»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26</w:t>
            </w:r>
          </w:p>
        </w:tc>
      </w:tr>
      <w:tr w:rsidR="00206BD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0"/>
              </w:rPr>
              <w:t>87.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</w:pPr>
            <w:r>
              <w:rPr>
                <w:rStyle w:val="0pt0"/>
              </w:rPr>
              <w:t>Сведения об обеспеченности учебной литературой при реализации программ начального общего, основного общего, среднего общего образования в 2015-2016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D5" w:rsidRDefault="004D63BA">
            <w:pPr>
              <w:pStyle w:val="4"/>
              <w:framePr w:w="10248" w:h="15278" w:wrap="around" w:vAnchor="page" w:hAnchor="page" w:x="865" w:y="781"/>
              <w:shd w:val="clear" w:color="auto" w:fill="auto"/>
              <w:spacing w:line="210" w:lineRule="exact"/>
              <w:jc w:val="center"/>
            </w:pPr>
            <w:r>
              <w:rPr>
                <w:rStyle w:val="0pt0"/>
              </w:rPr>
              <w:t>11</w:t>
            </w:r>
          </w:p>
        </w:tc>
      </w:tr>
    </w:tbl>
    <w:p w:rsidR="00206BD5" w:rsidRDefault="00206BD5">
      <w:pPr>
        <w:rPr>
          <w:sz w:val="2"/>
          <w:szCs w:val="2"/>
        </w:rPr>
        <w:sectPr w:rsidR="00206B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6BD5" w:rsidRDefault="00206BD5">
      <w:pPr>
        <w:rPr>
          <w:sz w:val="2"/>
          <w:szCs w:val="2"/>
        </w:rPr>
      </w:pPr>
    </w:p>
    <w:p w:rsidR="00FB172C" w:rsidRDefault="00FB172C" w:rsidP="00FB172C">
      <w:pPr>
        <w:framePr w:wrap="none" w:vAnchor="page" w:hAnchor="page" w:x="3" w:y="3"/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7564755" cy="10687685"/>
            <wp:effectExtent l="0" t="0" r="0" b="0"/>
            <wp:docPr id="1" name="Рисунок 1" descr="C:\Users\user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6BD5" w:rsidRDefault="00206BD5">
      <w:pPr>
        <w:rPr>
          <w:sz w:val="2"/>
          <w:szCs w:val="2"/>
        </w:rPr>
      </w:pPr>
    </w:p>
    <w:sectPr w:rsidR="00206BD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BA" w:rsidRDefault="004D63BA">
      <w:r>
        <w:separator/>
      </w:r>
    </w:p>
  </w:endnote>
  <w:endnote w:type="continuationSeparator" w:id="0">
    <w:p w:rsidR="004D63BA" w:rsidRDefault="004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BA" w:rsidRDefault="004D63BA"/>
  </w:footnote>
  <w:footnote w:type="continuationSeparator" w:id="0">
    <w:p w:rsidR="004D63BA" w:rsidRDefault="004D63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D22"/>
    <w:multiLevelType w:val="multilevel"/>
    <w:tmpl w:val="88326D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52EF1"/>
    <w:multiLevelType w:val="multilevel"/>
    <w:tmpl w:val="2C7842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635F3"/>
    <w:multiLevelType w:val="multilevel"/>
    <w:tmpl w:val="F00EEA04"/>
    <w:lvl w:ilvl="0">
      <w:start w:val="2015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06BD5"/>
    <w:rsid w:val="00206BD5"/>
    <w:rsid w:val="004D63BA"/>
    <w:rsid w:val="00DC45AF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Основной текст + 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0">
    <w:name w:val="Основной текст + 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0pt">
    <w:name w:val="Основной текст + 11;5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5pt-1pt">
    <w:name w:val="Основной текст + Consolas;15 pt;Полужирный;Интервал -1 pt"/>
    <w:basedOn w:val="a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0pt">
    <w:name w:val="Основной текст + 16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1pt">
    <w:name w:val="Основной текст + Не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1">
    <w:name w:val="Основной текст + 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0pt0">
    <w:name w:val="Основной текст + 11;5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2">
    <w:name w:val="Основной текст + 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onsolas" w:eastAsia="Consolas" w:hAnsi="Consolas" w:cs="Consolas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25">
    <w:name w:val="Заголовок №2"/>
    <w:basedOn w:val="2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30" w:lineRule="exact"/>
      <w:jc w:val="right"/>
      <w:outlineLvl w:val="1"/>
    </w:pPr>
    <w:rPr>
      <w:rFonts w:ascii="Consolas" w:eastAsia="Consolas" w:hAnsi="Consolas" w:cs="Consolas"/>
      <w:i/>
      <w:iCs/>
      <w:spacing w:val="-70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FB17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7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Основной текст + 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0">
    <w:name w:val="Основной текст + 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0pt">
    <w:name w:val="Основной текст + 11;5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5pt-1pt">
    <w:name w:val="Основной текст + Consolas;15 pt;Полужирный;Интервал -1 pt"/>
    <w:basedOn w:val="a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0pt">
    <w:name w:val="Основной текст + 16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1pt">
    <w:name w:val="Основной текст + Не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1">
    <w:name w:val="Основной текст + 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0pt0">
    <w:name w:val="Основной текст + 11;5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2">
    <w:name w:val="Основной текст + 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onsolas" w:eastAsia="Consolas" w:hAnsi="Consolas" w:cs="Consolas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25">
    <w:name w:val="Заголовок №2"/>
    <w:basedOn w:val="2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30" w:lineRule="exact"/>
      <w:jc w:val="right"/>
      <w:outlineLvl w:val="1"/>
    </w:pPr>
    <w:rPr>
      <w:rFonts w:ascii="Consolas" w:eastAsia="Consolas" w:hAnsi="Consolas" w:cs="Consolas"/>
      <w:i/>
      <w:iCs/>
      <w:spacing w:val="-70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FB17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7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2019-04-04T04:24:00Z</dcterms:created>
  <dcterms:modified xsi:type="dcterms:W3CDTF">2019-04-04T04:34:00Z</dcterms:modified>
</cp:coreProperties>
</file>