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20" w:rsidRDefault="00683A77">
      <w:pPr>
        <w:pStyle w:val="1"/>
        <w:framePr w:w="11995" w:h="8674" w:hRule="exact" w:wrap="around" w:vAnchor="page" w:hAnchor="page" w:x="2437" w:y="10790"/>
        <w:shd w:val="clear" w:color="auto" w:fill="auto"/>
        <w:spacing w:after="552" w:line="240" w:lineRule="exact"/>
        <w:ind w:left="1560"/>
        <w:jc w:val="both"/>
      </w:pPr>
      <w:r>
        <w:t>«Средняя школа №43»</w:t>
      </w:r>
    </w:p>
    <w:p w:rsidR="00A94020" w:rsidRDefault="00683A77">
      <w:pPr>
        <w:pStyle w:val="1"/>
        <w:framePr w:w="11995" w:h="8674" w:hRule="exact" w:wrap="around" w:vAnchor="page" w:hAnchor="page" w:x="2437" w:y="10790"/>
        <w:shd w:val="clear" w:color="auto" w:fill="auto"/>
        <w:tabs>
          <w:tab w:val="right" w:pos="11150"/>
        </w:tabs>
        <w:spacing w:after="0" w:line="322" w:lineRule="exact"/>
        <w:ind w:left="1560" w:right="840" w:firstLine="720"/>
        <w:jc w:val="both"/>
      </w:pPr>
      <w:r>
        <w:t>В соответствии со статьями 52, 123.21, 123.22 Гражданского кодекса Рос</w:t>
      </w:r>
      <w:r>
        <w:softHyphen/>
        <w:t>сийской Федерации, федеральными законами от 12.01.1996</w:t>
      </w:r>
      <w:r>
        <w:tab/>
        <w:t>№7-ФЗ</w:t>
      </w:r>
    </w:p>
    <w:p w:rsidR="00A94020" w:rsidRDefault="00683A77">
      <w:pPr>
        <w:pStyle w:val="1"/>
        <w:framePr w:w="11995" w:h="8674" w:hRule="exact" w:wrap="around" w:vAnchor="page" w:hAnchor="page" w:x="2437" w:y="10790"/>
        <w:shd w:val="clear" w:color="auto" w:fill="auto"/>
        <w:spacing w:after="365" w:line="322" w:lineRule="exact"/>
        <w:ind w:left="1560" w:right="840"/>
        <w:jc w:val="both"/>
      </w:pPr>
      <w:proofErr w:type="gramStart"/>
      <w:r>
        <w:t xml:space="preserve">«О некоммерческих организациях», от 29.12.2012 №273-Ф3 «Об образовании в Российской Федерации», на </w:t>
      </w:r>
      <w:r>
        <w:t>основании постановления администрации города от 20.07.2011 №800 «О порядке создания, реорганизации и ликвидации муни</w:t>
      </w:r>
      <w:r>
        <w:softHyphen/>
        <w:t>ципальных учреждений города Нижневартовска», распоряжения администра</w:t>
      </w:r>
      <w:r>
        <w:softHyphen/>
        <w:t>ции города от 16.06.2016 №878-р «О внесении изменений в перечни основн</w:t>
      </w:r>
      <w:r>
        <w:t>ых видов деятельности муниципальных общеобразовательных учреждений и учреждений дополнительного образования города Нижневартовска, в которых организовываются лагеря с дневным и круглосуточным</w:t>
      </w:r>
      <w:proofErr w:type="gramEnd"/>
      <w:r>
        <w:t xml:space="preserve"> пребыванием»,</w:t>
      </w:r>
    </w:p>
    <w:p w:rsidR="00A94020" w:rsidRDefault="00683A77">
      <w:pPr>
        <w:pStyle w:val="1"/>
        <w:framePr w:w="11995" w:h="8674" w:hRule="exact" w:wrap="around" w:vAnchor="page" w:hAnchor="page" w:x="2437" w:y="10790"/>
        <w:shd w:val="clear" w:color="auto" w:fill="auto"/>
        <w:spacing w:after="0" w:line="240" w:lineRule="exact"/>
        <w:ind w:left="1560"/>
        <w:jc w:val="both"/>
      </w:pPr>
      <w:r>
        <w:t>ПРИКАЗЫВАЮ:</w:t>
      </w:r>
    </w:p>
    <w:p w:rsidR="00A94020" w:rsidRDefault="00683A77">
      <w:pPr>
        <w:pStyle w:val="1"/>
        <w:framePr w:w="11995" w:h="8674" w:hRule="exact" w:wrap="around" w:vAnchor="page" w:hAnchor="page" w:x="2437" w:y="10790"/>
        <w:numPr>
          <w:ilvl w:val="0"/>
          <w:numId w:val="1"/>
        </w:numPr>
        <w:shd w:val="clear" w:color="auto" w:fill="auto"/>
        <w:spacing w:after="304" w:line="322" w:lineRule="exact"/>
        <w:ind w:left="1560" w:right="840" w:firstLine="720"/>
        <w:jc w:val="both"/>
      </w:pPr>
      <w:r>
        <w:t xml:space="preserve"> Утвердить изменения в устав муниципал</w:t>
      </w:r>
      <w:r>
        <w:t>ьного бюджетного общеобра</w:t>
      </w:r>
      <w:r>
        <w:softHyphen/>
        <w:t>зовательного учреждения «Средняя школа №43» согласно приложению.</w:t>
      </w:r>
    </w:p>
    <w:p w:rsidR="00A94020" w:rsidRDefault="00683A77">
      <w:pPr>
        <w:pStyle w:val="1"/>
        <w:framePr w:w="11995" w:h="8674" w:hRule="exact" w:wrap="around" w:vAnchor="page" w:hAnchor="page" w:x="2437" w:y="10790"/>
        <w:numPr>
          <w:ilvl w:val="0"/>
          <w:numId w:val="1"/>
        </w:numPr>
        <w:shd w:val="clear" w:color="auto" w:fill="auto"/>
        <w:spacing w:after="296" w:line="317" w:lineRule="exact"/>
        <w:ind w:left="1560" w:right="840" w:firstLine="720"/>
        <w:jc w:val="both"/>
      </w:pPr>
      <w:r>
        <w:t xml:space="preserve"> Отделу по работе с муниципальными предприятиями и учреждениями управления имущественных отношений департамента (О.Я. Филиппова) подго</w:t>
      </w:r>
      <w:r>
        <w:softHyphen/>
        <w:t xml:space="preserve">товить документы для </w:t>
      </w:r>
      <w:r>
        <w:t>регистрации изменений в устав бюджетного учреждения.</w:t>
      </w:r>
    </w:p>
    <w:p w:rsidR="00A94020" w:rsidRDefault="00683A77">
      <w:pPr>
        <w:pStyle w:val="1"/>
        <w:framePr w:w="11995" w:h="8674" w:hRule="exact" w:wrap="around" w:vAnchor="page" w:hAnchor="page" w:x="2437" w:y="10790"/>
        <w:numPr>
          <w:ilvl w:val="0"/>
          <w:numId w:val="1"/>
        </w:numPr>
        <w:shd w:val="clear" w:color="auto" w:fill="auto"/>
        <w:spacing w:after="0" w:line="322" w:lineRule="exact"/>
        <w:ind w:left="1560" w:right="840" w:firstLine="720"/>
        <w:jc w:val="both"/>
      </w:pPr>
      <w:r>
        <w:t xml:space="preserve"> Муниципальному бюджетному общеобразовательному учреждению «Средняя школа №43» (</w:t>
      </w:r>
      <w:proofErr w:type="spellStart"/>
      <w:r>
        <w:t>О.В.Волобуева</w:t>
      </w:r>
      <w:proofErr w:type="spellEnd"/>
      <w:r>
        <w:t>) представить изменения в устав бюд</w:t>
      </w:r>
      <w:r>
        <w:softHyphen/>
        <w:t>жетного учреждения для регистрации в Инспекцию Федеральной налоговой служб</w:t>
      </w:r>
      <w:r>
        <w:t xml:space="preserve">ы по </w:t>
      </w:r>
      <w:proofErr w:type="spellStart"/>
      <w:r>
        <w:t>Сургутскому</w:t>
      </w:r>
      <w:proofErr w:type="spellEnd"/>
      <w:r>
        <w:t xml:space="preserve"> району Ханты-Мансийского автономного округа - Югры в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 порядке.</w:t>
      </w:r>
    </w:p>
    <w:p w:rsidR="00A94020" w:rsidRDefault="00683A77">
      <w:pPr>
        <w:pStyle w:val="1"/>
        <w:framePr w:w="11995" w:h="1022" w:hRule="exact" w:wrap="around" w:vAnchor="page" w:hAnchor="page" w:x="2437" w:y="9765"/>
        <w:shd w:val="clear" w:color="auto" w:fill="auto"/>
        <w:spacing w:after="0" w:line="322" w:lineRule="exact"/>
        <w:ind w:left="1560" w:right="6200"/>
        <w:jc w:val="both"/>
      </w:pPr>
      <w:r>
        <w:t>О внесении изменений в устав му</w:t>
      </w:r>
      <w:r>
        <w:softHyphen/>
        <w:t>ниципального бюджетного обще</w:t>
      </w:r>
      <w:r>
        <w:softHyphen/>
        <w:t>образовательного учреждения</w:t>
      </w:r>
    </w:p>
    <w:p w:rsidR="00A94020" w:rsidRDefault="00683A77">
      <w:pPr>
        <w:framePr w:wrap="none" w:vAnchor="page" w:hAnchor="page" w:x="2437" w:y="434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</w:instrText>
      </w:r>
      <w:r>
        <w:instrText>Desktop\\media\\image1.jpeg" \* MERGEFORMATINET</w:instrText>
      </w:r>
      <w:r>
        <w:instrText xml:space="preserve"> </w:instrText>
      </w:r>
      <w:r>
        <w:fldChar w:fldCharType="separate"/>
      </w:r>
      <w:r w:rsidR="00636D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264.75pt">
            <v:imagedata r:id="rId8" r:href="rId9"/>
          </v:shape>
        </w:pict>
      </w:r>
      <w:r>
        <w:fldChar w:fldCharType="end"/>
      </w:r>
    </w:p>
    <w:p w:rsidR="00A94020" w:rsidRDefault="00A94020">
      <w:pPr>
        <w:rPr>
          <w:sz w:val="2"/>
          <w:szCs w:val="2"/>
        </w:rPr>
        <w:sectPr w:rsidR="00A9402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94020" w:rsidRDefault="00683A77">
      <w:pPr>
        <w:pStyle w:val="1"/>
        <w:framePr w:w="10003" w:h="1056" w:hRule="exact" w:wrap="around" w:vAnchor="page" w:hAnchor="page" w:x="3433" w:y="5147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31" w:lineRule="exact"/>
        <w:ind w:right="400" w:firstLine="700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 приказа возложить на начальника отдела по работе с муниципальными предприятиями и учреждениями управления имуще</w:t>
      </w:r>
      <w:r>
        <w:softHyphen/>
        <w:t>ственных отношений департамента О.Я. Филиппов</w:t>
      </w:r>
      <w:r>
        <w:t>у.</w:t>
      </w:r>
    </w:p>
    <w:p w:rsidR="00A94020" w:rsidRPr="00636D0C" w:rsidRDefault="00683A77" w:rsidP="00636D0C">
      <w:pPr>
        <w:pStyle w:val="50"/>
        <w:framePr w:w="3646" w:h="3196" w:hRule="exact" w:wrap="around" w:vAnchor="page" w:hAnchor="page" w:x="3428" w:y="9543"/>
        <w:shd w:val="clear" w:color="auto" w:fill="auto"/>
        <w:spacing w:before="0"/>
        <w:ind w:left="40"/>
        <w:rPr>
          <w:sz w:val="22"/>
          <w:szCs w:val="22"/>
        </w:rPr>
      </w:pPr>
      <w:r w:rsidRPr="00636D0C">
        <w:rPr>
          <w:sz w:val="22"/>
          <w:szCs w:val="22"/>
        </w:rPr>
        <w:t>Исполнитель:</w:t>
      </w:r>
    </w:p>
    <w:p w:rsidR="00A94020" w:rsidRPr="00636D0C" w:rsidRDefault="00683A77" w:rsidP="00636D0C">
      <w:pPr>
        <w:pStyle w:val="50"/>
        <w:framePr w:w="3646" w:h="3196" w:hRule="exact" w:wrap="around" w:vAnchor="page" w:hAnchor="page" w:x="3428" w:y="9543"/>
        <w:shd w:val="clear" w:color="auto" w:fill="auto"/>
        <w:spacing w:before="0"/>
        <w:ind w:left="40" w:right="260"/>
        <w:rPr>
          <w:sz w:val="22"/>
          <w:szCs w:val="22"/>
        </w:rPr>
      </w:pPr>
      <w:r w:rsidRPr="00636D0C">
        <w:rPr>
          <w:sz w:val="22"/>
          <w:szCs w:val="22"/>
        </w:rPr>
        <w:t xml:space="preserve">Специалист - эксперт отдела по работе с муниципальными предприятиями и учреждениями управления имущественных отношений департамента муниципальной собственности и земельных ресурсов администрации города </w:t>
      </w:r>
      <w:proofErr w:type="spellStart"/>
      <w:r w:rsidRPr="00636D0C">
        <w:rPr>
          <w:sz w:val="22"/>
          <w:szCs w:val="22"/>
        </w:rPr>
        <w:t>Клокова</w:t>
      </w:r>
      <w:proofErr w:type="spellEnd"/>
      <w:r w:rsidRPr="00636D0C">
        <w:rPr>
          <w:sz w:val="22"/>
          <w:szCs w:val="22"/>
        </w:rPr>
        <w:t xml:space="preserve"> Марина Александровна, тел. </w:t>
      </w:r>
      <w:r w:rsidRPr="00636D0C">
        <w:rPr>
          <w:sz w:val="22"/>
          <w:szCs w:val="22"/>
        </w:rPr>
        <w:t>(3466) 24-18-43</w:t>
      </w:r>
    </w:p>
    <w:p w:rsidR="00A94020" w:rsidRDefault="00683A77">
      <w:pPr>
        <w:pStyle w:val="30"/>
        <w:framePr w:wrap="around" w:vAnchor="page" w:hAnchor="page" w:x="3428" w:y="7192"/>
        <w:shd w:val="clear" w:color="auto" w:fill="auto"/>
        <w:spacing w:before="0" w:line="240" w:lineRule="exact"/>
        <w:ind w:left="40"/>
        <w:jc w:val="left"/>
      </w:pPr>
      <w:r>
        <w:t>Директор департамента</w:t>
      </w:r>
    </w:p>
    <w:p w:rsidR="00A94020" w:rsidRDefault="00683A77">
      <w:pPr>
        <w:framePr w:wrap="none" w:vAnchor="page" w:hAnchor="page" w:x="7191" w:y="67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"C:\\Users\\user\\Desktop\\media\\image2.jpeg" \* MERGEFORMATINET</w:instrText>
      </w:r>
      <w:r>
        <w:instrText xml:space="preserve"> </w:instrText>
      </w:r>
      <w:r>
        <w:fldChar w:fldCharType="separate"/>
      </w:r>
      <w:r w:rsidR="00636D0C">
        <w:pict>
          <v:shape id="_x0000_i1026" type="#_x0000_t75" style="width:120.75pt;height:138.75pt">
            <v:imagedata r:id="rId10" r:href="rId11"/>
          </v:shape>
        </w:pict>
      </w:r>
      <w:r>
        <w:fldChar w:fldCharType="end"/>
      </w:r>
    </w:p>
    <w:p w:rsidR="00A94020" w:rsidRDefault="00683A77">
      <w:pPr>
        <w:pStyle w:val="30"/>
        <w:framePr w:wrap="around" w:vAnchor="page" w:hAnchor="page" w:x="11084" w:y="7144"/>
        <w:shd w:val="clear" w:color="auto" w:fill="auto"/>
        <w:spacing w:before="0" w:line="240" w:lineRule="exact"/>
        <w:ind w:left="100"/>
        <w:jc w:val="left"/>
      </w:pPr>
      <w:r>
        <w:t>В.В. Тихонов</w:t>
      </w:r>
    </w:p>
    <w:p w:rsidR="00A94020" w:rsidRDefault="00A94020">
      <w:pPr>
        <w:rPr>
          <w:sz w:val="2"/>
          <w:szCs w:val="2"/>
        </w:rPr>
        <w:sectPr w:rsidR="00A9402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94020" w:rsidRDefault="00683A77">
      <w:pPr>
        <w:pStyle w:val="1"/>
        <w:framePr w:w="9619" w:h="14893" w:hRule="exact" w:wrap="around" w:vAnchor="page" w:hAnchor="page" w:x="3330" w:y="4682"/>
        <w:shd w:val="clear" w:color="auto" w:fill="auto"/>
        <w:tabs>
          <w:tab w:val="right" w:pos="9626"/>
        </w:tabs>
        <w:spacing w:after="540" w:line="322" w:lineRule="exact"/>
        <w:ind w:left="5940" w:right="20" w:firstLine="1780"/>
        <w:jc w:val="left"/>
      </w:pPr>
      <w:r>
        <w:lastRenderedPageBreak/>
        <w:t>УТВЕРЖДЕНО приказом департамента муниципальной собственности и земельных ресурсов администрации</w:t>
      </w:r>
      <w:r>
        <w:t xml:space="preserve"> города от</w:t>
      </w:r>
      <w:r>
        <w:tab/>
        <w:t xml:space="preserve">2016 № </w:t>
      </w:r>
      <w:r w:rsidRPr="00636D0C">
        <w:rPr>
          <w:rStyle w:val="16pt0pt"/>
          <w:lang w:val="ru-RU"/>
        </w:rPr>
        <w:t>/</w:t>
      </w:r>
      <w:proofErr w:type="spellStart"/>
      <w:r>
        <w:rPr>
          <w:rStyle w:val="16pt0pt"/>
        </w:rPr>
        <w:t>JdPl</w:t>
      </w:r>
      <w:proofErr w:type="spellEnd"/>
      <w:r>
        <w:t>36-п</w:t>
      </w:r>
    </w:p>
    <w:p w:rsidR="00A94020" w:rsidRDefault="00683A77">
      <w:pPr>
        <w:pStyle w:val="1"/>
        <w:framePr w:w="9619" w:h="14893" w:hRule="exact" w:wrap="around" w:vAnchor="page" w:hAnchor="page" w:x="3330" w:y="4682"/>
        <w:shd w:val="clear" w:color="auto" w:fill="auto"/>
        <w:spacing w:after="300" w:line="322" w:lineRule="exact"/>
        <w:ind w:left="1640" w:right="980" w:firstLine="2300"/>
        <w:jc w:val="left"/>
      </w:pPr>
      <w:r>
        <w:t>ИЗМЕНЕНИЯ в устав муниципального бюджетного общеобразовательного учреждения «Средняя школа №43»</w:t>
      </w:r>
    </w:p>
    <w:p w:rsidR="00A94020" w:rsidRDefault="00683A77">
      <w:pPr>
        <w:pStyle w:val="30"/>
        <w:framePr w:w="9619" w:h="14893" w:hRule="exact" w:wrap="around" w:vAnchor="page" w:hAnchor="page" w:x="3330" w:y="4682"/>
        <w:shd w:val="clear" w:color="auto" w:fill="auto"/>
        <w:spacing w:before="0" w:line="322" w:lineRule="exact"/>
        <w:ind w:left="20" w:right="20" w:firstLine="700"/>
        <w:jc w:val="both"/>
      </w:pPr>
      <w:r>
        <w:t>1. Абзац девятый пункта 1.4 раздела I устава изложить в следующей редакции:</w:t>
      </w:r>
    </w:p>
    <w:p w:rsidR="00A94020" w:rsidRDefault="00683A77">
      <w:pPr>
        <w:pStyle w:val="1"/>
        <w:framePr w:w="9619" w:h="14893" w:hRule="exact" w:wrap="around" w:vAnchor="page" w:hAnchor="page" w:x="3330" w:y="4682"/>
        <w:shd w:val="clear" w:color="auto" w:fill="auto"/>
        <w:spacing w:after="365" w:line="322" w:lineRule="exact"/>
        <w:ind w:left="20" w:right="20" w:firstLine="700"/>
        <w:jc w:val="both"/>
      </w:pPr>
      <w:r>
        <w:t xml:space="preserve">«- департамента образования администрации города </w:t>
      </w:r>
      <w:r>
        <w:t>Нижневартовска (го</w:t>
      </w:r>
      <w:r>
        <w:softHyphen/>
        <w:t>род Нижневартовск, улица Дзержинского, дом 15/13), именуемого в дальней</w:t>
      </w:r>
      <w:r>
        <w:softHyphen/>
        <w:t>шем «учредитель»</w:t>
      </w:r>
      <w:proofErr w:type="gramStart"/>
      <w:r>
        <w:t>.»</w:t>
      </w:r>
      <w:proofErr w:type="gramEnd"/>
      <w:r>
        <w:t>.</w:t>
      </w:r>
    </w:p>
    <w:p w:rsidR="00A94020" w:rsidRDefault="00683A77">
      <w:pPr>
        <w:pStyle w:val="1"/>
        <w:framePr w:w="9619" w:h="14893" w:hRule="exact" w:wrap="around" w:vAnchor="page" w:hAnchor="page" w:x="3330" w:y="4682"/>
        <w:numPr>
          <w:ilvl w:val="0"/>
          <w:numId w:val="3"/>
        </w:numPr>
        <w:shd w:val="clear" w:color="auto" w:fill="auto"/>
        <w:spacing w:after="313" w:line="240" w:lineRule="exact"/>
        <w:ind w:left="20" w:firstLine="560"/>
        <w:jc w:val="both"/>
      </w:pPr>
      <w:r>
        <w:rPr>
          <w:rStyle w:val="0pt"/>
        </w:rPr>
        <w:t xml:space="preserve"> В пункте 1.15 раздела I устава </w:t>
      </w:r>
      <w:r>
        <w:t>исключить слова «Тюменская область</w:t>
      </w:r>
      <w:proofErr w:type="gramStart"/>
      <w:r>
        <w:t>,»</w:t>
      </w:r>
      <w:proofErr w:type="gramEnd"/>
      <w:r>
        <w:t>.</w:t>
      </w:r>
    </w:p>
    <w:p w:rsidR="00A94020" w:rsidRDefault="00683A77">
      <w:pPr>
        <w:pStyle w:val="30"/>
        <w:framePr w:w="9619" w:h="14893" w:hRule="exact" w:wrap="around" w:vAnchor="page" w:hAnchor="page" w:x="3330" w:y="4682"/>
        <w:numPr>
          <w:ilvl w:val="0"/>
          <w:numId w:val="3"/>
        </w:numPr>
        <w:shd w:val="clear" w:color="auto" w:fill="auto"/>
        <w:spacing w:before="0" w:line="326" w:lineRule="exact"/>
        <w:ind w:left="20" w:right="20" w:firstLine="560"/>
        <w:jc w:val="both"/>
      </w:pPr>
      <w:r>
        <w:t xml:space="preserve"> Пункт 2.2 раздела II устава дополнить четвертым абзацем следую</w:t>
      </w:r>
      <w:r>
        <w:softHyphen/>
        <w:t>щего содерж</w:t>
      </w:r>
      <w:r>
        <w:t>ания:</w:t>
      </w:r>
    </w:p>
    <w:p w:rsidR="00A94020" w:rsidRDefault="00683A77">
      <w:pPr>
        <w:pStyle w:val="1"/>
        <w:framePr w:w="9619" w:h="14893" w:hRule="exact" w:wrap="around" w:vAnchor="page" w:hAnchor="page" w:x="3330" w:y="4682"/>
        <w:shd w:val="clear" w:color="auto" w:fill="auto"/>
        <w:spacing w:after="300" w:line="331" w:lineRule="exact"/>
        <w:ind w:left="20" w:right="20" w:firstLine="560"/>
        <w:jc w:val="both"/>
      </w:pPr>
      <w:r>
        <w:t>«- организация отдыха детей в каникулярное время в лагерях с дневным пребыванием</w:t>
      </w:r>
      <w:proofErr w:type="gramStart"/>
      <w:r>
        <w:t>.».</w:t>
      </w:r>
      <w:proofErr w:type="gramEnd"/>
    </w:p>
    <w:p w:rsidR="00A94020" w:rsidRDefault="00683A77">
      <w:pPr>
        <w:pStyle w:val="30"/>
        <w:framePr w:w="9619" w:h="14893" w:hRule="exact" w:wrap="around" w:vAnchor="page" w:hAnchor="page" w:x="3330" w:y="4682"/>
        <w:numPr>
          <w:ilvl w:val="0"/>
          <w:numId w:val="3"/>
        </w:numPr>
        <w:shd w:val="clear" w:color="auto" w:fill="auto"/>
        <w:tabs>
          <w:tab w:val="left" w:pos="1048"/>
        </w:tabs>
        <w:spacing w:before="0"/>
        <w:ind w:left="20" w:right="20" w:firstLine="700"/>
        <w:jc w:val="both"/>
      </w:pPr>
      <w:r>
        <w:t>Пункт 3.15 раздела П</w:t>
      </w:r>
      <w:proofErr w:type="gramStart"/>
      <w:r>
        <w:t>1</w:t>
      </w:r>
      <w:proofErr w:type="gramEnd"/>
      <w:r>
        <w:t xml:space="preserve"> устава дополнить подпунктом 7) следующего содержания:</w:t>
      </w:r>
    </w:p>
    <w:p w:rsidR="00A94020" w:rsidRDefault="00683A77">
      <w:pPr>
        <w:pStyle w:val="1"/>
        <w:framePr w:w="9619" w:h="14893" w:hRule="exact" w:wrap="around" w:vAnchor="page" w:hAnchor="page" w:x="3330" w:y="4682"/>
        <w:shd w:val="clear" w:color="auto" w:fill="auto"/>
        <w:spacing w:after="300" w:line="322" w:lineRule="exact"/>
        <w:ind w:left="20" w:right="20" w:firstLine="700"/>
        <w:jc w:val="both"/>
      </w:pPr>
      <w:r>
        <w:t xml:space="preserve">«7) документа об установлении размера платы, взимаемой с родителей (законных </w:t>
      </w:r>
      <w:r>
        <w:t>представителей) за осуществление присмотра и ухода за детьми в группах продленного дня в бюджетном учреждении (при их наличии)</w:t>
      </w:r>
      <w:proofErr w:type="gramStart"/>
      <w:r>
        <w:t>.»</w:t>
      </w:r>
      <w:proofErr w:type="gramEnd"/>
      <w:r>
        <w:t>.</w:t>
      </w:r>
    </w:p>
    <w:p w:rsidR="00A94020" w:rsidRDefault="00683A77">
      <w:pPr>
        <w:pStyle w:val="30"/>
        <w:framePr w:w="9619" w:h="14893" w:hRule="exact" w:wrap="around" w:vAnchor="page" w:hAnchor="page" w:x="3330" w:y="4682"/>
        <w:numPr>
          <w:ilvl w:val="0"/>
          <w:numId w:val="3"/>
        </w:numPr>
        <w:shd w:val="clear" w:color="auto" w:fill="auto"/>
        <w:tabs>
          <w:tab w:val="left" w:pos="948"/>
        </w:tabs>
        <w:spacing w:before="0" w:line="322" w:lineRule="exact"/>
        <w:ind w:left="20" w:firstLine="560"/>
        <w:jc w:val="both"/>
      </w:pPr>
      <w:r>
        <w:t>Пункт 4.10 раздела IV устава изложить в следующей редакции:</w:t>
      </w:r>
    </w:p>
    <w:p w:rsidR="00A94020" w:rsidRDefault="00683A77">
      <w:pPr>
        <w:pStyle w:val="1"/>
        <w:framePr w:w="9619" w:h="14893" w:hRule="exact" w:wrap="around" w:vAnchor="page" w:hAnchor="page" w:x="3330" w:y="4682"/>
        <w:shd w:val="clear" w:color="auto" w:fill="auto"/>
        <w:spacing w:after="0" w:line="322" w:lineRule="exact"/>
        <w:ind w:left="20" w:right="20" w:firstLine="560"/>
        <w:jc w:val="both"/>
      </w:pPr>
      <w:r>
        <w:t xml:space="preserve">«4.10. Бюджетное учреждение представляет ежеквартально в течение </w:t>
      </w:r>
      <w:r>
        <w:t>30 дней по окончании квартала отчеты по движению основных средств, сводную ведомость наличия товароматериальных ценностей по формам, утверждаемым департаментом, и бухгалтерскую отчетность по форме, утверждаемой учреди</w:t>
      </w:r>
      <w:r>
        <w:softHyphen/>
        <w:t>телем.</w:t>
      </w:r>
    </w:p>
    <w:p w:rsidR="00A94020" w:rsidRDefault="00683A77">
      <w:pPr>
        <w:pStyle w:val="1"/>
        <w:framePr w:w="9619" w:h="14893" w:hRule="exact" w:wrap="around" w:vAnchor="page" w:hAnchor="page" w:x="3330" w:y="4682"/>
        <w:shd w:val="clear" w:color="auto" w:fill="auto"/>
        <w:spacing w:after="0" w:line="322" w:lineRule="exact"/>
        <w:ind w:left="20" w:right="20" w:firstLine="560"/>
        <w:jc w:val="both"/>
      </w:pPr>
      <w:r>
        <w:t>В срок до 01 апреля года, следу</w:t>
      </w:r>
      <w:r>
        <w:t>ющего за отчетным, руководителем бюд</w:t>
      </w:r>
      <w:r>
        <w:softHyphen/>
        <w:t>жетного учреждения предоставляется в департамент отчет о деятельности бюджетного учреждения и об использовании закрепленного за ним имущества.</w:t>
      </w:r>
    </w:p>
    <w:p w:rsidR="00A94020" w:rsidRDefault="00683A77">
      <w:pPr>
        <w:pStyle w:val="1"/>
        <w:framePr w:w="9619" w:h="14893" w:hRule="exact" w:wrap="around" w:vAnchor="page" w:hAnchor="page" w:x="3330" w:y="4682"/>
        <w:shd w:val="clear" w:color="auto" w:fill="auto"/>
        <w:spacing w:after="0" w:line="322" w:lineRule="exact"/>
        <w:ind w:left="20" w:right="20" w:firstLine="560"/>
        <w:jc w:val="both"/>
      </w:pPr>
      <w:r>
        <w:t>Отчет подлежит размещению на официальном сайте бюджетного учре</w:t>
      </w:r>
      <w:r>
        <w:softHyphen/>
        <w:t>ждения в сети</w:t>
      </w:r>
      <w:r>
        <w:t xml:space="preserve"> «Интернет». Допуск к размещенным на сайте отчетам является свободным и безвозмездным.</w:t>
      </w:r>
    </w:p>
    <w:p w:rsidR="00A94020" w:rsidRDefault="00683A77">
      <w:pPr>
        <w:pStyle w:val="1"/>
        <w:framePr w:w="9619" w:h="14893" w:hRule="exact" w:wrap="around" w:vAnchor="page" w:hAnchor="page" w:x="3330" w:y="4682"/>
        <w:shd w:val="clear" w:color="auto" w:fill="auto"/>
        <w:spacing w:after="0" w:line="322" w:lineRule="exact"/>
        <w:ind w:left="20" w:right="20" w:firstLine="560"/>
        <w:jc w:val="both"/>
      </w:pPr>
      <w:r>
        <w:t>Ежемесячно в первый рабочий день месяца, следующего за отчетным, ру</w:t>
      </w:r>
      <w:r>
        <w:softHyphen/>
        <w:t xml:space="preserve">ководителем бюджетного учреждения утверждается перечень особо ценного движимого имущества, который в </w:t>
      </w:r>
      <w:r>
        <w:t xml:space="preserve">течение 3 последующих дней направляется </w:t>
      </w:r>
      <w:proofErr w:type="gramStart"/>
      <w:r>
        <w:t>в</w:t>
      </w:r>
      <w:proofErr w:type="gramEnd"/>
    </w:p>
    <w:bookmarkStart w:id="0" w:name="_GoBack"/>
    <w:p w:rsidR="00A94020" w:rsidRDefault="00683A77" w:rsidP="00636D0C">
      <w:pPr>
        <w:framePr w:wrap="none" w:vAnchor="page" w:hAnchor="page" w:x="8641" w:y="27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"C:\\Users\\user\\Desktop\\media\\image3.jpeg" \* MERGEFORMATINET</w:instrText>
      </w:r>
      <w:r>
        <w:instrText xml:space="preserve"> </w:instrText>
      </w:r>
      <w:r>
        <w:fldChar w:fldCharType="separate"/>
      </w:r>
      <w:r w:rsidR="00636D0C">
        <w:pict>
          <v:shape id="_x0000_i1028" type="#_x0000_t75" style="width:273pt;height:165pt">
            <v:imagedata r:id="rId12" r:href="rId13"/>
          </v:shape>
        </w:pict>
      </w:r>
      <w:r>
        <w:fldChar w:fldCharType="end"/>
      </w:r>
      <w:bookmarkEnd w:id="0"/>
    </w:p>
    <w:p w:rsidR="00A94020" w:rsidRDefault="00A94020">
      <w:pPr>
        <w:rPr>
          <w:sz w:val="2"/>
          <w:szCs w:val="2"/>
        </w:rPr>
        <w:sectPr w:rsidR="00A9402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94020" w:rsidRDefault="00683A77">
      <w:pPr>
        <w:pStyle w:val="1"/>
        <w:framePr w:w="9634" w:h="9971" w:hRule="exact" w:wrap="around" w:vAnchor="page" w:hAnchor="page" w:x="3493" w:y="4115"/>
        <w:shd w:val="clear" w:color="auto" w:fill="auto"/>
        <w:spacing w:after="244" w:line="341" w:lineRule="exact"/>
        <w:ind w:left="20" w:right="20"/>
        <w:jc w:val="both"/>
      </w:pPr>
      <w:r>
        <w:lastRenderedPageBreak/>
        <w:t>департамент согласно порядку, установленному муниципальным правовым ак</w:t>
      </w:r>
      <w:r>
        <w:softHyphen/>
        <w:t>том</w:t>
      </w:r>
      <w:proofErr w:type="gramStart"/>
      <w:r>
        <w:t>.».</w:t>
      </w:r>
      <w:proofErr w:type="gramEnd"/>
    </w:p>
    <w:p w:rsidR="00A94020" w:rsidRDefault="00683A77">
      <w:pPr>
        <w:pStyle w:val="30"/>
        <w:framePr w:w="9634" w:h="9971" w:hRule="exact" w:wrap="around" w:vAnchor="page" w:hAnchor="page" w:x="3493" w:y="4115"/>
        <w:numPr>
          <w:ilvl w:val="0"/>
          <w:numId w:val="2"/>
        </w:numPr>
        <w:shd w:val="clear" w:color="auto" w:fill="auto"/>
        <w:spacing w:before="0" w:line="336" w:lineRule="exact"/>
        <w:ind w:left="40" w:right="20" w:firstLine="560"/>
        <w:jc w:val="both"/>
      </w:pPr>
      <w:r>
        <w:t xml:space="preserve"> Абзац третий пункта 4.12 раздела IV устава изложить в следующей редакции:</w:t>
      </w:r>
    </w:p>
    <w:p w:rsidR="00A94020" w:rsidRDefault="00683A77">
      <w:pPr>
        <w:pStyle w:val="1"/>
        <w:framePr w:w="9634" w:h="9971" w:hRule="exact" w:wrap="around" w:vAnchor="page" w:hAnchor="page" w:x="3493" w:y="4115"/>
        <w:shd w:val="clear" w:color="auto" w:fill="auto"/>
        <w:spacing w:after="233" w:line="322" w:lineRule="exact"/>
        <w:ind w:left="40" w:right="20" w:firstLine="560"/>
        <w:jc w:val="both"/>
      </w:pPr>
      <w:r>
        <w:t>«- обеспечивать сохранность и противопожарную безопасность муници</w:t>
      </w:r>
      <w:r>
        <w:softHyphen/>
        <w:t>пального имущества, поддерживать имущество в технически исправном и при</w:t>
      </w:r>
      <w:r>
        <w:softHyphen/>
        <w:t>годном для эксплуатации состоянии в течение</w:t>
      </w:r>
      <w:r>
        <w:t xml:space="preserve"> всего срока закрепления имуще</w:t>
      </w:r>
      <w:r>
        <w:softHyphen/>
        <w:t>ства на праве оперативного управления, с учетом нормативного износа</w:t>
      </w:r>
      <w:proofErr w:type="gramStart"/>
      <w:r>
        <w:t>;»</w:t>
      </w:r>
      <w:proofErr w:type="gramEnd"/>
      <w:r>
        <w:t>.</w:t>
      </w:r>
    </w:p>
    <w:p w:rsidR="00A94020" w:rsidRDefault="00683A77">
      <w:pPr>
        <w:pStyle w:val="30"/>
        <w:framePr w:w="9634" w:h="9971" w:hRule="exact" w:wrap="around" w:vAnchor="page" w:hAnchor="page" w:x="3493" w:y="4115"/>
        <w:numPr>
          <w:ilvl w:val="0"/>
          <w:numId w:val="2"/>
        </w:numPr>
        <w:shd w:val="clear" w:color="auto" w:fill="auto"/>
        <w:spacing w:before="0"/>
        <w:ind w:left="40" w:right="20" w:firstLine="560"/>
        <w:jc w:val="both"/>
      </w:pPr>
      <w:r>
        <w:t xml:space="preserve"> Раздел IV устава дополнить новым пунктом 4.13 следующего содер</w:t>
      </w:r>
      <w:r>
        <w:softHyphen/>
        <w:t>жания:</w:t>
      </w:r>
    </w:p>
    <w:p w:rsidR="00A94020" w:rsidRDefault="00683A77">
      <w:pPr>
        <w:pStyle w:val="1"/>
        <w:framePr w:w="9634" w:h="9971" w:hRule="exact" w:wrap="around" w:vAnchor="page" w:hAnchor="page" w:x="3493" w:y="4115"/>
        <w:shd w:val="clear" w:color="auto" w:fill="auto"/>
        <w:spacing w:after="305" w:line="322" w:lineRule="exact"/>
        <w:ind w:left="40" w:right="20" w:firstLine="560"/>
        <w:jc w:val="both"/>
      </w:pPr>
      <w:r>
        <w:t>«4.13. Имущество, переданное бюджетному учреждению в порядке даре</w:t>
      </w:r>
      <w:r>
        <w:softHyphen/>
        <w:t xml:space="preserve">ния, </w:t>
      </w:r>
      <w:r>
        <w:t>пожертвования от физических и юридических лиц, является муниципаль</w:t>
      </w:r>
      <w:r>
        <w:softHyphen/>
        <w:t>ной собственностью, учитывается на его балансе и закрепляется за бюджетным учреждением на праве оперативного управления</w:t>
      </w:r>
      <w:proofErr w:type="gramStart"/>
      <w:r>
        <w:t>.».</w:t>
      </w:r>
      <w:proofErr w:type="gramEnd"/>
    </w:p>
    <w:p w:rsidR="00A94020" w:rsidRDefault="00683A77">
      <w:pPr>
        <w:pStyle w:val="30"/>
        <w:framePr w:w="9634" w:h="9971" w:hRule="exact" w:wrap="around" w:vAnchor="page" w:hAnchor="page" w:x="3493" w:y="4115"/>
        <w:numPr>
          <w:ilvl w:val="0"/>
          <w:numId w:val="2"/>
        </w:numPr>
        <w:shd w:val="clear" w:color="auto" w:fill="auto"/>
        <w:spacing w:before="0" w:after="7" w:line="240" w:lineRule="exact"/>
        <w:ind w:left="40" w:firstLine="560"/>
        <w:jc w:val="both"/>
      </w:pPr>
      <w:r>
        <w:t xml:space="preserve"> Пункт 5.5 раздела V устава изложить в следующей редакции:</w:t>
      </w:r>
    </w:p>
    <w:p w:rsidR="00A94020" w:rsidRDefault="00683A77">
      <w:pPr>
        <w:pStyle w:val="1"/>
        <w:framePr w:w="9634" w:h="9971" w:hRule="exact" w:wrap="around" w:vAnchor="page" w:hAnchor="page" w:x="3493" w:y="4115"/>
        <w:shd w:val="clear" w:color="auto" w:fill="auto"/>
        <w:spacing w:after="0" w:line="240" w:lineRule="exact"/>
        <w:ind w:left="40" w:firstLine="560"/>
        <w:jc w:val="both"/>
      </w:pPr>
      <w:r>
        <w:t>«5.5. Д</w:t>
      </w:r>
      <w:r>
        <w:t xml:space="preserve">иректор бюджетного учреждения несет ответственность </w:t>
      </w:r>
      <w:proofErr w:type="gramStart"/>
      <w:r>
        <w:t>за</w:t>
      </w:r>
      <w:proofErr w:type="gramEnd"/>
      <w:r>
        <w:t>:</w:t>
      </w:r>
    </w:p>
    <w:p w:rsidR="00A94020" w:rsidRDefault="00683A77">
      <w:pPr>
        <w:pStyle w:val="1"/>
        <w:framePr w:w="9634" w:h="9971" w:hRule="exact" w:wrap="around" w:vAnchor="page" w:hAnchor="page" w:x="3493" w:y="4115"/>
        <w:numPr>
          <w:ilvl w:val="0"/>
          <w:numId w:val="4"/>
        </w:numPr>
        <w:shd w:val="clear" w:color="auto" w:fill="auto"/>
        <w:spacing w:after="0" w:line="326" w:lineRule="exact"/>
        <w:ind w:left="40" w:right="20" w:firstLine="560"/>
        <w:jc w:val="both"/>
      </w:pPr>
      <w:r>
        <w:t xml:space="preserve"> руководство образовательной, научной, воспитательной работой и орга</w:t>
      </w:r>
      <w:r>
        <w:softHyphen/>
        <w:t>низационно-хозяйственной деятельностью бюджетного учреждения;</w:t>
      </w:r>
    </w:p>
    <w:p w:rsidR="00A94020" w:rsidRDefault="00683A77">
      <w:pPr>
        <w:pStyle w:val="1"/>
        <w:framePr w:w="9634" w:h="9971" w:hRule="exact" w:wrap="around" w:vAnchor="page" w:hAnchor="page" w:x="3493" w:y="4115"/>
        <w:numPr>
          <w:ilvl w:val="0"/>
          <w:numId w:val="4"/>
        </w:numPr>
        <w:shd w:val="clear" w:color="auto" w:fill="auto"/>
        <w:spacing w:after="232" w:line="326" w:lineRule="exact"/>
        <w:ind w:left="40" w:right="20" w:firstLine="560"/>
        <w:jc w:val="both"/>
      </w:pPr>
      <w:r>
        <w:t xml:space="preserve"> полноту и достоверность передаваемых сведений, отраженных в доку</w:t>
      </w:r>
      <w:r>
        <w:softHyphen/>
      </w:r>
      <w:r>
        <w:t>ментах, указанных в пункте 4.10 раздела IV настоящего устава</w:t>
      </w:r>
      <w:proofErr w:type="gramStart"/>
      <w:r>
        <w:t>.».</w:t>
      </w:r>
      <w:proofErr w:type="gramEnd"/>
    </w:p>
    <w:p w:rsidR="00A94020" w:rsidRDefault="00683A77">
      <w:pPr>
        <w:pStyle w:val="30"/>
        <w:framePr w:w="9634" w:h="9971" w:hRule="exact" w:wrap="around" w:vAnchor="page" w:hAnchor="page" w:x="3493" w:y="4115"/>
        <w:numPr>
          <w:ilvl w:val="0"/>
          <w:numId w:val="2"/>
        </w:numPr>
        <w:shd w:val="clear" w:color="auto" w:fill="auto"/>
        <w:spacing w:before="0" w:line="336" w:lineRule="exact"/>
        <w:ind w:left="40" w:right="20" w:firstLine="560"/>
        <w:jc w:val="both"/>
      </w:pPr>
      <w:r>
        <w:t xml:space="preserve"> Абзац седьмой пункта 5.6 раздела V устава изложить в следующей редакции:</w:t>
      </w:r>
    </w:p>
    <w:p w:rsidR="00A94020" w:rsidRDefault="00683A77">
      <w:pPr>
        <w:pStyle w:val="1"/>
        <w:framePr w:w="9634" w:h="9971" w:hRule="exact" w:wrap="around" w:vAnchor="page" w:hAnchor="page" w:x="3493" w:y="4115"/>
        <w:shd w:val="clear" w:color="auto" w:fill="auto"/>
        <w:spacing w:after="236" w:line="341" w:lineRule="exact"/>
        <w:ind w:left="40" w:right="20" w:firstLine="560"/>
        <w:jc w:val="both"/>
      </w:pPr>
      <w:r>
        <w:t>«- назначать материально ответственных лиц, обеспечивающих сохран</w:t>
      </w:r>
      <w:r>
        <w:softHyphen/>
        <w:t>ность имущества</w:t>
      </w:r>
      <w:proofErr w:type="gramStart"/>
      <w:r>
        <w:t>;»</w:t>
      </w:r>
      <w:proofErr w:type="gramEnd"/>
      <w:r>
        <w:t>.</w:t>
      </w:r>
    </w:p>
    <w:p w:rsidR="00A94020" w:rsidRDefault="00683A77">
      <w:pPr>
        <w:pStyle w:val="30"/>
        <w:framePr w:w="9634" w:h="9971" w:hRule="exact" w:wrap="around" w:vAnchor="page" w:hAnchor="page" w:x="3493" w:y="4115"/>
        <w:numPr>
          <w:ilvl w:val="0"/>
          <w:numId w:val="2"/>
        </w:numPr>
        <w:shd w:val="clear" w:color="auto" w:fill="auto"/>
        <w:spacing w:before="0" w:line="346" w:lineRule="exact"/>
        <w:ind w:left="40" w:right="20" w:firstLine="560"/>
        <w:jc w:val="both"/>
      </w:pPr>
      <w:r>
        <w:t xml:space="preserve"> Абзац восьмой пункта 5.6 раздела</w:t>
      </w:r>
      <w:r>
        <w:t xml:space="preserve"> V устава признать утратившим силу.</w:t>
      </w:r>
    </w:p>
    <w:p w:rsidR="00A94020" w:rsidRDefault="00683A77">
      <w:pPr>
        <w:pStyle w:val="60"/>
        <w:framePr w:wrap="around" w:vAnchor="page" w:hAnchor="page" w:x="13160" w:y="19397"/>
        <w:shd w:val="clear" w:color="auto" w:fill="auto"/>
        <w:spacing w:line="320" w:lineRule="exact"/>
      </w:pPr>
      <w:r>
        <w:t>J</w:t>
      </w:r>
    </w:p>
    <w:p w:rsidR="00A94020" w:rsidRDefault="00A94020">
      <w:pPr>
        <w:rPr>
          <w:sz w:val="2"/>
          <w:szCs w:val="2"/>
        </w:rPr>
        <w:sectPr w:rsidR="00A9402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94020" w:rsidRDefault="00683A77">
      <w:pPr>
        <w:framePr w:wrap="none" w:vAnchor="page" w:hAnchor="page" w:x="2300" w:y="336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"C:\\Users\\user\\Desktop\\media\\image4.jpeg" \* MERGEFORMATINET</w:instrText>
      </w:r>
      <w:r>
        <w:instrText xml:space="preserve"> </w:instrText>
      </w:r>
      <w:r>
        <w:fldChar w:fldCharType="separate"/>
      </w:r>
      <w:r w:rsidR="00636D0C">
        <w:pict>
          <v:shape id="_x0000_i1027" type="#_x0000_t75" style="width:612pt;height:854.25pt">
            <v:imagedata r:id="rId14" r:href="rId15"/>
          </v:shape>
        </w:pict>
      </w:r>
      <w:r>
        <w:fldChar w:fldCharType="end"/>
      </w:r>
    </w:p>
    <w:p w:rsidR="00A94020" w:rsidRDefault="00A94020">
      <w:pPr>
        <w:rPr>
          <w:sz w:val="2"/>
          <w:szCs w:val="2"/>
        </w:rPr>
      </w:pPr>
    </w:p>
    <w:sectPr w:rsidR="00A9402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77" w:rsidRDefault="00683A77">
      <w:r>
        <w:separator/>
      </w:r>
    </w:p>
  </w:endnote>
  <w:endnote w:type="continuationSeparator" w:id="0">
    <w:p w:rsidR="00683A77" w:rsidRDefault="0068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77" w:rsidRDefault="00683A77"/>
  </w:footnote>
  <w:footnote w:type="continuationSeparator" w:id="0">
    <w:p w:rsidR="00683A77" w:rsidRDefault="00683A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817"/>
    <w:multiLevelType w:val="multilevel"/>
    <w:tmpl w:val="2E0A9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F3A30"/>
    <w:multiLevelType w:val="multilevel"/>
    <w:tmpl w:val="FCAAA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03DBB"/>
    <w:multiLevelType w:val="multilevel"/>
    <w:tmpl w:val="B97C7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A5254"/>
    <w:multiLevelType w:val="multilevel"/>
    <w:tmpl w:val="528082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4020"/>
    <w:rsid w:val="00636D0C"/>
    <w:rsid w:val="00683A77"/>
    <w:rsid w:val="00A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6pt0pt">
    <w:name w:val="Основной текст + 16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160" w:line="230" w:lineRule="exac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31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6pt0pt">
    <w:name w:val="Основной текст + 16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160" w:line="230" w:lineRule="exac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31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2019-04-05T09:40:00Z</dcterms:created>
  <dcterms:modified xsi:type="dcterms:W3CDTF">2019-04-05T09:42:00Z</dcterms:modified>
</cp:coreProperties>
</file>